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A5" w:rsidRDefault="007B66A5" w:rsidP="007B66A5">
      <w:pPr>
        <w:pStyle w:val="Default"/>
      </w:pPr>
      <w:bookmarkStart w:id="0" w:name="_GoBack"/>
      <w:r>
        <w:t>Pressemitteilung des Lebensmittelüberwachungs-, Tierschutz- und Veterinärdienst des Landes Bremen</w:t>
      </w:r>
    </w:p>
    <w:bookmarkEnd w:id="0"/>
    <w:p w:rsidR="007B66A5" w:rsidRDefault="007B66A5" w:rsidP="007B66A5">
      <w:pPr>
        <w:pStyle w:val="Default"/>
      </w:pPr>
    </w:p>
    <w:p w:rsidR="001846E0" w:rsidRDefault="001846E0" w:rsidP="007B66A5">
      <w:pPr>
        <w:pStyle w:val="Default"/>
      </w:pPr>
    </w:p>
    <w:p w:rsidR="007B66A5" w:rsidRPr="007B66A5" w:rsidRDefault="001846E0" w:rsidP="007B66A5">
      <w:pPr>
        <w:pStyle w:val="Default"/>
        <w:rPr>
          <w:b/>
        </w:rPr>
      </w:pPr>
      <w:r>
        <w:rPr>
          <w:b/>
        </w:rPr>
        <w:t>Tiere bei Sonnenschein i</w:t>
      </w:r>
      <w:r w:rsidR="007B66A5" w:rsidRPr="007B66A5">
        <w:rPr>
          <w:b/>
        </w:rPr>
        <w:t>m Auto zu lassen, kann d</w:t>
      </w:r>
      <w:r>
        <w:rPr>
          <w:b/>
        </w:rPr>
        <w:t>eren</w:t>
      </w:r>
      <w:r w:rsidR="007B66A5" w:rsidRPr="007B66A5">
        <w:rPr>
          <w:b/>
        </w:rPr>
        <w:t xml:space="preserve"> Todesurteil </w:t>
      </w:r>
      <w:r>
        <w:rPr>
          <w:b/>
        </w:rPr>
        <w:t>bedeuten</w:t>
      </w:r>
    </w:p>
    <w:p w:rsidR="007B66A5" w:rsidRDefault="007B66A5" w:rsidP="007B66A5">
      <w:pPr>
        <w:pStyle w:val="Default"/>
      </w:pPr>
    </w:p>
    <w:p w:rsidR="007B66A5" w:rsidRDefault="007B66A5" w:rsidP="007B66A5">
      <w:pPr>
        <w:pStyle w:val="Default"/>
      </w:pPr>
      <w:r>
        <w:t>Der Lebensmittelüberwachungs-, Tierschutz- und Veterinärdienst des Landes Bremen</w:t>
      </w:r>
      <w:r w:rsidRPr="007B66A5">
        <w:t xml:space="preserve"> </w:t>
      </w:r>
      <w:r>
        <w:t>(LMTVet) nimmt einen aktuellen Anlass in der Bremer Innenstadt zum Anlass alle Tierhalter noch einmal darauf aufmerksam zu machen,</w:t>
      </w:r>
      <w:r w:rsidR="001846E0">
        <w:t xml:space="preserve"> dass bei sonnigen Temperaturen Tiere</w:t>
      </w:r>
      <w:r>
        <w:t xml:space="preserve"> nicht im Auto zurückgelassen werden dürfen.</w:t>
      </w:r>
    </w:p>
    <w:p w:rsidR="001846E0" w:rsidRDefault="001846E0" w:rsidP="007B66A5">
      <w:pPr>
        <w:pStyle w:val="Default"/>
      </w:pPr>
    </w:p>
    <w:p w:rsidR="007B66A5" w:rsidRPr="007B66A5" w:rsidRDefault="007B66A5" w:rsidP="007B66A5">
      <w:pPr>
        <w:pStyle w:val="Default"/>
      </w:pPr>
      <w:r>
        <w:t>Nahezu täg</w:t>
      </w:r>
      <w:r w:rsidRPr="007B66A5">
        <w:t>lich werden z. B. auf den Parkplätzen der großen Einkaufszentren Hunde im Auto in der prallen Sonne zurückgelass</w:t>
      </w:r>
      <w:r>
        <w:t>en, weil die Halter</w:t>
      </w:r>
      <w:r w:rsidRPr="007B66A5">
        <w:t xml:space="preserve"> die Wirkung</w:t>
      </w:r>
      <w:r>
        <w:t xml:space="preserve"> der Sonne auf ihre Tiere unter</w:t>
      </w:r>
      <w:r w:rsidRPr="007B66A5">
        <w:t xml:space="preserve">schätzen! Schlimmstenfalls bezahlen die Tiere diese Falscheinschätzung ihres Halters mit dem Tod. </w:t>
      </w:r>
    </w:p>
    <w:p w:rsidR="001846E0" w:rsidRDefault="007B66A5" w:rsidP="007B66A5">
      <w:pPr>
        <w:pStyle w:val="Default"/>
      </w:pPr>
      <w:r w:rsidRPr="007B66A5">
        <w:t xml:space="preserve">Auch bei </w:t>
      </w:r>
      <w:r>
        <w:t xml:space="preserve">niedrigeren </w:t>
      </w:r>
      <w:r w:rsidRPr="007B66A5">
        <w:t>Außent</w:t>
      </w:r>
      <w:r>
        <w:t xml:space="preserve">emperaturen kann die Innentemperatur bei Sonneneinstrahlung  </w:t>
      </w:r>
      <w:r w:rsidRPr="007B66A5">
        <w:t xml:space="preserve">schnell über 30°C </w:t>
      </w:r>
      <w:r w:rsidR="001846E0">
        <w:t>stei</w:t>
      </w:r>
      <w:r>
        <w:t>gen</w:t>
      </w:r>
      <w:r w:rsidRPr="007B66A5">
        <w:t xml:space="preserve">. </w:t>
      </w:r>
      <w:r w:rsidR="001846E0">
        <w:t>In den Sommermonaten heizt sich das Innere schnell auf 60 bis 70 ° C auf.</w:t>
      </w:r>
    </w:p>
    <w:p w:rsidR="00303879" w:rsidRDefault="007B66A5" w:rsidP="007B66A5">
      <w:pPr>
        <w:pStyle w:val="Default"/>
      </w:pPr>
      <w:r>
        <w:t>Hunde können ihre Körpertem</w:t>
      </w:r>
      <w:r w:rsidR="008D2196">
        <w:t xml:space="preserve">peratur nur sehr eingeschränkt </w:t>
      </w:r>
      <w:r>
        <w:t xml:space="preserve">über </w:t>
      </w:r>
      <w:r w:rsidR="001846E0">
        <w:t>Hecheln und Schwitzen über die Pfoten</w:t>
      </w:r>
      <w:r>
        <w:t xml:space="preserve"> regulieren. Sie versuchen, sich in kühlere Be</w:t>
      </w:r>
      <w:r w:rsidRPr="007B66A5">
        <w:t>reiche des Fa</w:t>
      </w:r>
      <w:r w:rsidR="001846E0">
        <w:t>hrzeuges, z. B. dem Fußraum, zu</w:t>
      </w:r>
      <w:r w:rsidRPr="007B66A5">
        <w:t>rückzuziehen. Dieses bedeutet jedoch nur kurz</w:t>
      </w:r>
      <w:r w:rsidR="001846E0">
        <w:t>fristige Linderung</w:t>
      </w:r>
      <w:r w:rsidRPr="007B66A5">
        <w:t xml:space="preserve">. </w:t>
      </w:r>
      <w:r>
        <w:t>Aufgrund der Hitze und des Anstieges der Luftfeuchtigkeit durch das Hecheln</w:t>
      </w:r>
      <w:r w:rsidRPr="007B66A5">
        <w:t xml:space="preserve"> kommt zum Kreislaufkollaps und </w:t>
      </w:r>
      <w:r>
        <w:t xml:space="preserve">sehr schnell zum </w:t>
      </w:r>
      <w:r w:rsidRPr="007B66A5">
        <w:t xml:space="preserve">Tod. Auch </w:t>
      </w:r>
      <w:r>
        <w:t>leicht</w:t>
      </w:r>
      <w:r w:rsidRPr="007B66A5">
        <w:t xml:space="preserve"> geöffnete Fensterscheiben verändern die Situation und die Temperatur im PKW für das Tier nicht wesentlich. Häufig sind die Tierhalter bestürzt, dass sich der Zustand des Hundes so schne</w:t>
      </w:r>
      <w:r>
        <w:t>ll dramatisch zum S</w:t>
      </w:r>
      <w:r w:rsidRPr="007B66A5">
        <w:t xml:space="preserve">chlechten verändert hat. Oder sie zeigen sich verärgert, weil die Polizei </w:t>
      </w:r>
      <w:r>
        <w:t>die Scheibe eingeschlagen hat, um ein</w:t>
      </w:r>
      <w:r w:rsidRPr="007B66A5">
        <w:t xml:space="preserve"> Tier aus dem Auto </w:t>
      </w:r>
      <w:r>
        <w:t>zu befreien</w:t>
      </w:r>
      <w:r w:rsidRPr="007B66A5">
        <w:t>.</w:t>
      </w:r>
    </w:p>
    <w:p w:rsidR="00AB1174" w:rsidRDefault="00AB1174" w:rsidP="007B66A5">
      <w:pPr>
        <w:pStyle w:val="Default"/>
      </w:pPr>
    </w:p>
    <w:p w:rsidR="00AB1174" w:rsidRDefault="00AB1174" w:rsidP="007B66A5">
      <w:pPr>
        <w:pStyle w:val="Default"/>
      </w:pPr>
      <w:r>
        <w:t>Der LMTVet prüft entsprechende Vorgänge ausführlich. Bei Vorsatz wird ein Strafverfahren, bei Fahrlässigkeit ein Ordnungswidrigkeitenverfahren gegen die Tierhalter eröffnet.</w:t>
      </w:r>
    </w:p>
    <w:p w:rsidR="00303879" w:rsidRDefault="00303879" w:rsidP="007B66A5">
      <w:pPr>
        <w:pStyle w:val="Default"/>
      </w:pPr>
    </w:p>
    <w:p w:rsidR="007B66A5" w:rsidRPr="007B66A5" w:rsidRDefault="00303879" w:rsidP="007B66A5">
      <w:pPr>
        <w:pStyle w:val="Default"/>
      </w:pPr>
      <w:r>
        <w:t>Passanten, die Hunde in Autos beobachten, können die Polizei informieren, die im Notfall die Tiere aus dem Wagen befreien darf.</w:t>
      </w:r>
      <w:r w:rsidR="007B66A5" w:rsidRPr="007B66A5">
        <w:t xml:space="preserve"> </w:t>
      </w:r>
    </w:p>
    <w:sectPr w:rsidR="007B66A5" w:rsidRPr="007B6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2C" w:rsidRDefault="00C8422C" w:rsidP="007D0E71">
      <w:r>
        <w:separator/>
      </w:r>
    </w:p>
  </w:endnote>
  <w:endnote w:type="continuationSeparator" w:id="0">
    <w:p w:rsidR="00C8422C" w:rsidRDefault="00C8422C" w:rsidP="007D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96" w:rsidRDefault="008D219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E71" w:rsidRDefault="007D0E71">
    <w:pPr>
      <w:pStyle w:val="Fuzeile"/>
      <w:rPr>
        <w:sz w:val="16"/>
        <w:szCs w:val="16"/>
      </w:rPr>
    </w:pPr>
    <w:r w:rsidRPr="007D0E71">
      <w:rPr>
        <w:sz w:val="16"/>
        <w:szCs w:val="16"/>
      </w:rPr>
      <w:fldChar w:fldCharType="begin"/>
    </w:r>
    <w:r w:rsidRPr="007D0E71">
      <w:rPr>
        <w:sz w:val="16"/>
        <w:szCs w:val="16"/>
      </w:rPr>
      <w:instrText xml:space="preserve"> FILENAME  \* Lower  \* MERGEFORMAT </w:instrText>
    </w:r>
    <w:r w:rsidRPr="007D0E71">
      <w:rPr>
        <w:sz w:val="16"/>
        <w:szCs w:val="16"/>
      </w:rPr>
      <w:fldChar w:fldCharType="separate"/>
    </w:r>
    <w:r w:rsidRPr="007D0E71">
      <w:rPr>
        <w:noProof/>
        <w:sz w:val="16"/>
        <w:szCs w:val="16"/>
      </w:rPr>
      <w:t>normal.dotm</w:t>
    </w:r>
    <w:r w:rsidRPr="007D0E71">
      <w:rPr>
        <w:sz w:val="16"/>
        <w:szCs w:val="16"/>
      </w:rPr>
      <w:fldChar w:fldCharType="end"/>
    </w:r>
  </w:p>
  <w:p w:rsidR="007D0E71" w:rsidRPr="007D0E71" w:rsidRDefault="007D0E71">
    <w:pPr>
      <w:pStyle w:val="Fuzeile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SAVEDATE  \@ "dd.MM.yyyy"  \* MERGEFORMAT </w:instrText>
    </w:r>
    <w:r>
      <w:rPr>
        <w:sz w:val="16"/>
        <w:szCs w:val="16"/>
      </w:rPr>
      <w:fldChar w:fldCharType="separate"/>
    </w:r>
    <w:r w:rsidR="00616E80">
      <w:rPr>
        <w:noProof/>
        <w:sz w:val="16"/>
        <w:szCs w:val="16"/>
      </w:rPr>
      <w:t>30.06.2016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96" w:rsidRDefault="008D219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2C" w:rsidRDefault="00C8422C" w:rsidP="007D0E71">
      <w:r>
        <w:separator/>
      </w:r>
    </w:p>
  </w:footnote>
  <w:footnote w:type="continuationSeparator" w:id="0">
    <w:p w:rsidR="00C8422C" w:rsidRDefault="00C8422C" w:rsidP="007D0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96" w:rsidRDefault="008D219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96" w:rsidRDefault="008D219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96" w:rsidRDefault="008D219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A5"/>
    <w:rsid w:val="001846E0"/>
    <w:rsid w:val="00303879"/>
    <w:rsid w:val="0033220F"/>
    <w:rsid w:val="005037D6"/>
    <w:rsid w:val="00616E80"/>
    <w:rsid w:val="007B66A5"/>
    <w:rsid w:val="007D0E71"/>
    <w:rsid w:val="008D2196"/>
    <w:rsid w:val="00AB1174"/>
    <w:rsid w:val="00C8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0E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0E71"/>
  </w:style>
  <w:style w:type="paragraph" w:styleId="Fuzeile">
    <w:name w:val="footer"/>
    <w:basedOn w:val="Standard"/>
    <w:link w:val="FuzeileZchn"/>
    <w:uiPriority w:val="99"/>
    <w:unhideWhenUsed/>
    <w:rsid w:val="007D0E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0E71"/>
  </w:style>
  <w:style w:type="paragraph" w:customStyle="1" w:styleId="Default">
    <w:name w:val="Default"/>
    <w:rsid w:val="007B66A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0E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0E71"/>
  </w:style>
  <w:style w:type="paragraph" w:styleId="Fuzeile">
    <w:name w:val="footer"/>
    <w:basedOn w:val="Standard"/>
    <w:link w:val="FuzeileZchn"/>
    <w:uiPriority w:val="99"/>
    <w:unhideWhenUsed/>
    <w:rsid w:val="007D0E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0E71"/>
  </w:style>
  <w:style w:type="paragraph" w:customStyle="1" w:styleId="Default">
    <w:name w:val="Default"/>
    <w:rsid w:val="007B66A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81D7978C.dotm</Template>
  <TotalTime>0</TotalTime>
  <Pages>1</Pages>
  <Words>272</Words>
  <Characters>1717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Schröder, Bärbel (LMTVet)</dc:creator>
  <cp:lastModifiedBy>Hübner, Susanne (LMTVet)</cp:lastModifiedBy>
  <cp:revision>2</cp:revision>
  <dcterms:created xsi:type="dcterms:W3CDTF">2016-07-01T05:14:00Z</dcterms:created>
  <dcterms:modified xsi:type="dcterms:W3CDTF">2016-07-01T05:14:00Z</dcterms:modified>
</cp:coreProperties>
</file>