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09F" w:rsidRDefault="00E062FC" w:rsidP="00DD05DB">
      <w:pPr>
        <w:rPr>
          <w:rFonts w:cs="Arial"/>
          <w:b/>
          <w:noProof/>
          <w:sz w:val="32"/>
          <w:szCs w:val="14"/>
        </w:rPr>
      </w:pPr>
      <w:bookmarkStart w:id="0" w:name="_GoBack"/>
      <w:bookmarkEnd w:id="0"/>
      <w:r w:rsidRPr="00DD05DB">
        <w:rPr>
          <w:rFonts w:cs="Arial"/>
          <w:b/>
          <w:noProof/>
          <w:sz w:val="32"/>
          <w:szCs w:val="14"/>
        </w:rPr>
        <w:t>Registrierungsantrag</w:t>
      </w:r>
    </w:p>
    <w:p w:rsidR="00E062FC" w:rsidRPr="00C737CB" w:rsidRDefault="00E062FC" w:rsidP="00DD05DB">
      <w:pPr>
        <w:rPr>
          <w:sz w:val="22"/>
        </w:rPr>
      </w:pPr>
    </w:p>
    <w:p w:rsidR="00E062FC" w:rsidRPr="00C737CB" w:rsidRDefault="002C36DB" w:rsidP="00E062FC">
      <w:pPr>
        <w:rPr>
          <w:sz w:val="22"/>
        </w:rPr>
      </w:pPr>
      <w:r w:rsidRPr="00C737CB">
        <w:rPr>
          <w:sz w:val="22"/>
        </w:rPr>
        <w:t>Seite 1:</w:t>
      </w:r>
    </w:p>
    <w:p w:rsidR="00E062FC" w:rsidRPr="004A2916" w:rsidRDefault="00E062FC" w:rsidP="00E062FC">
      <w:pPr>
        <w:rPr>
          <w:sz w:val="22"/>
        </w:rPr>
      </w:pPr>
      <w:r w:rsidRPr="004A2916">
        <w:rPr>
          <w:sz w:val="22"/>
        </w:rPr>
        <w:t xml:space="preserve">1. Angabe, ob es sich um eine </w:t>
      </w:r>
      <w:r w:rsidR="00C74CED" w:rsidRPr="004A2916">
        <w:rPr>
          <w:sz w:val="22"/>
        </w:rPr>
        <w:t>neue R</w:t>
      </w:r>
      <w:r w:rsidRPr="004A2916">
        <w:rPr>
          <w:sz w:val="22"/>
        </w:rPr>
        <w:t xml:space="preserve">egistrierung </w:t>
      </w:r>
      <w:r w:rsidR="00C74CED" w:rsidRPr="004A2916">
        <w:rPr>
          <w:sz w:val="22"/>
        </w:rPr>
        <w:t xml:space="preserve">handelt oder um die Aktualisierung der Angaben einer </w:t>
      </w:r>
      <w:r w:rsidRPr="004A2916">
        <w:rPr>
          <w:sz w:val="22"/>
        </w:rPr>
        <w:t>bestehenden Registrierung handelt durch ankreuzen und Nennung der</w:t>
      </w:r>
      <w:r w:rsidR="00C74CED" w:rsidRPr="004A2916">
        <w:rPr>
          <w:sz w:val="22"/>
        </w:rPr>
        <w:t xml:space="preserve"> </w:t>
      </w:r>
      <w:r w:rsidRPr="004A2916">
        <w:rPr>
          <w:sz w:val="22"/>
        </w:rPr>
        <w:t>bisherigen Registriernummer.</w:t>
      </w:r>
    </w:p>
    <w:p w:rsidR="002C36DB" w:rsidRPr="004A2916" w:rsidRDefault="00E062FC" w:rsidP="00E062FC">
      <w:pPr>
        <w:rPr>
          <w:sz w:val="22"/>
        </w:rPr>
      </w:pPr>
      <w:r w:rsidRPr="004A2916">
        <w:rPr>
          <w:sz w:val="22"/>
        </w:rPr>
        <w:t xml:space="preserve">2. Angaben zum </w:t>
      </w:r>
      <w:r w:rsidR="002C36DB" w:rsidRPr="004A2916">
        <w:rPr>
          <w:sz w:val="22"/>
        </w:rPr>
        <w:t>Unternehmen</w:t>
      </w:r>
      <w:r w:rsidRPr="004A2916">
        <w:rPr>
          <w:sz w:val="22"/>
        </w:rPr>
        <w:t xml:space="preserve"> sowie die Benennung einer Ansprechperson für den</w:t>
      </w:r>
      <w:r w:rsidR="002C36DB" w:rsidRPr="004A2916">
        <w:rPr>
          <w:sz w:val="22"/>
        </w:rPr>
        <w:t xml:space="preserve"> </w:t>
      </w:r>
      <w:r w:rsidRPr="004A2916">
        <w:rPr>
          <w:sz w:val="22"/>
        </w:rPr>
        <w:t>Pflanzen</w:t>
      </w:r>
      <w:r w:rsidR="002C36DB" w:rsidRPr="004A2916">
        <w:rPr>
          <w:sz w:val="22"/>
        </w:rPr>
        <w:t>gesundheits</w:t>
      </w:r>
      <w:r w:rsidRPr="004A2916">
        <w:rPr>
          <w:sz w:val="22"/>
        </w:rPr>
        <w:t>dienst</w:t>
      </w:r>
      <w:r w:rsidR="00C74CED" w:rsidRPr="004A2916">
        <w:rPr>
          <w:sz w:val="22"/>
        </w:rPr>
        <w:t>.</w:t>
      </w:r>
    </w:p>
    <w:p w:rsidR="002C36DB" w:rsidRPr="004A2916" w:rsidRDefault="002C36DB" w:rsidP="00E062FC">
      <w:pPr>
        <w:rPr>
          <w:sz w:val="22"/>
        </w:rPr>
      </w:pPr>
      <w:r w:rsidRPr="004A2916">
        <w:rPr>
          <w:sz w:val="22"/>
        </w:rPr>
        <w:t xml:space="preserve">Anlage Lageplan ist bei allen Unternehmen notwendig, die neben Ihrem Büro noch weitere Gebäude / Flächen haben, die für die pflanzengesundheitlich relevanten Tätigkeiten (z. B. Baumschulquartiere, Gewächshäuser, </w:t>
      </w:r>
      <w:r w:rsidR="00C737CB" w:rsidRPr="004A2916">
        <w:rPr>
          <w:sz w:val="22"/>
        </w:rPr>
        <w:t>Hitzebehandlungskammern</w:t>
      </w:r>
      <w:r w:rsidRPr="004A2916">
        <w:rPr>
          <w:sz w:val="22"/>
        </w:rPr>
        <w:t xml:space="preserve"> und Werkstattbereiche bei ISPM 15 Unternehmen).</w:t>
      </w:r>
    </w:p>
    <w:p w:rsidR="002C36DB" w:rsidRPr="004A2916" w:rsidRDefault="002C36DB" w:rsidP="00E062FC">
      <w:pPr>
        <w:rPr>
          <w:sz w:val="22"/>
        </w:rPr>
      </w:pPr>
      <w:r w:rsidRPr="004A2916">
        <w:rPr>
          <w:sz w:val="22"/>
        </w:rPr>
        <w:t xml:space="preserve">Gesonderte Anlage </w:t>
      </w:r>
      <w:r w:rsidR="00C737CB" w:rsidRPr="004A2916">
        <w:rPr>
          <w:sz w:val="22"/>
        </w:rPr>
        <w:t>weitere Betriebsstätten</w:t>
      </w:r>
      <w:r w:rsidRPr="004A2916">
        <w:rPr>
          <w:sz w:val="22"/>
        </w:rPr>
        <w:t xml:space="preserve"> ist bei allen </w:t>
      </w:r>
      <w:r w:rsidR="00C737CB" w:rsidRPr="004A2916">
        <w:rPr>
          <w:sz w:val="22"/>
        </w:rPr>
        <w:t>U</w:t>
      </w:r>
      <w:r w:rsidRPr="004A2916">
        <w:rPr>
          <w:sz w:val="22"/>
        </w:rPr>
        <w:t xml:space="preserve">nternehmen notwendig, die neben Ihrem Hauptsitz noch weitere Betriebsstätten </w:t>
      </w:r>
      <w:r w:rsidR="00C737CB" w:rsidRPr="004A2916">
        <w:rPr>
          <w:sz w:val="22"/>
        </w:rPr>
        <w:t xml:space="preserve">(mit eigener Anschrift) </w:t>
      </w:r>
      <w:r w:rsidRPr="004A2916">
        <w:rPr>
          <w:sz w:val="22"/>
        </w:rPr>
        <w:t>haben.</w:t>
      </w:r>
      <w:r w:rsidR="00C737CB" w:rsidRPr="004A2916">
        <w:rPr>
          <w:sz w:val="22"/>
        </w:rPr>
        <w:t xml:space="preserve"> Reine Produktionsflächen (z. B. Baumschulquartiere) werden nicht als Betriebsstätte gewertet sondern müssen im Lageplan angegeben werden.</w:t>
      </w:r>
    </w:p>
    <w:p w:rsidR="00E062FC" w:rsidRPr="004A2916" w:rsidRDefault="00E062FC" w:rsidP="00E062FC">
      <w:pPr>
        <w:rPr>
          <w:sz w:val="22"/>
        </w:rPr>
      </w:pPr>
      <w:r w:rsidRPr="004A2916">
        <w:rPr>
          <w:sz w:val="22"/>
        </w:rPr>
        <w:t>3. Angaben zu den ausgeübten oder beabsichtigten registrierpflichtigen</w:t>
      </w:r>
      <w:r w:rsidR="00C737CB" w:rsidRPr="004A2916">
        <w:rPr>
          <w:sz w:val="22"/>
        </w:rPr>
        <w:t xml:space="preserve"> </w:t>
      </w:r>
      <w:r w:rsidRPr="004A2916">
        <w:rPr>
          <w:sz w:val="22"/>
        </w:rPr>
        <w:t>Tätigkeiten</w:t>
      </w:r>
      <w:r w:rsidR="00C737CB" w:rsidRPr="004A2916">
        <w:rPr>
          <w:sz w:val="22"/>
        </w:rPr>
        <w:t xml:space="preserve"> und ggf. Beantragung einer Ermächtigung.</w:t>
      </w:r>
    </w:p>
    <w:p w:rsidR="00C737CB" w:rsidRDefault="00C737CB" w:rsidP="00E062FC">
      <w:pPr>
        <w:rPr>
          <w:sz w:val="22"/>
        </w:rPr>
      </w:pPr>
    </w:p>
    <w:p w:rsidR="00C737CB" w:rsidRDefault="00C737CB" w:rsidP="00E062FC">
      <w:pPr>
        <w:rPr>
          <w:sz w:val="22"/>
        </w:rPr>
      </w:pPr>
      <w:r>
        <w:rPr>
          <w:sz w:val="22"/>
        </w:rPr>
        <w:t xml:space="preserve">Seite 2: </w:t>
      </w:r>
    </w:p>
    <w:p w:rsidR="00C737CB" w:rsidRDefault="00C737CB" w:rsidP="00E062FC">
      <w:pPr>
        <w:rPr>
          <w:sz w:val="22"/>
        </w:rPr>
      </w:pPr>
      <w:r>
        <w:rPr>
          <w:sz w:val="22"/>
        </w:rPr>
        <w:t>1. Angabe, welche Anlagen dem Registrierungsantrag beigelegt werden.</w:t>
      </w:r>
    </w:p>
    <w:p w:rsidR="00C737CB" w:rsidRDefault="00C737CB" w:rsidP="00E062FC">
      <w:pPr>
        <w:rPr>
          <w:sz w:val="22"/>
        </w:rPr>
      </w:pPr>
      <w:r>
        <w:rPr>
          <w:sz w:val="22"/>
        </w:rPr>
        <w:t>2. Bestätigung, dass die mit der beantragten Registrierung / Ermächtigung verbunden Auflagen und Verpflichtungen zur Kenntnis genommen wurden und im Unternehmen umgesetzt und eingehalten</w:t>
      </w:r>
    </w:p>
    <w:p w:rsidR="00C737CB" w:rsidRDefault="00C737CB" w:rsidP="00E062FC">
      <w:pPr>
        <w:rPr>
          <w:sz w:val="22"/>
        </w:rPr>
      </w:pPr>
      <w:r>
        <w:rPr>
          <w:sz w:val="22"/>
        </w:rPr>
        <w:t>3. Bestätigung, dass die Datenschutzerklärung der zuständigen Behörde zur Kenntnis genommen wurde.</w:t>
      </w:r>
    </w:p>
    <w:p w:rsidR="00C737CB" w:rsidRDefault="00C737CB" w:rsidP="00E062FC">
      <w:pPr>
        <w:rPr>
          <w:sz w:val="22"/>
        </w:rPr>
      </w:pPr>
      <w:r>
        <w:rPr>
          <w:sz w:val="22"/>
        </w:rPr>
        <w:t>4. Ort, Datum und Unterschrift (auf ausgedrucktem Formular)</w:t>
      </w:r>
    </w:p>
    <w:p w:rsidR="004A2916" w:rsidRDefault="004A2916" w:rsidP="00E062FC">
      <w:pPr>
        <w:rPr>
          <w:sz w:val="22"/>
        </w:rPr>
      </w:pPr>
    </w:p>
    <w:p w:rsidR="004A2916" w:rsidRDefault="004A2916" w:rsidP="00E062FC">
      <w:pPr>
        <w:rPr>
          <w:sz w:val="22"/>
        </w:rPr>
      </w:pPr>
    </w:p>
    <w:p w:rsidR="004A2916" w:rsidRPr="004A2916" w:rsidRDefault="004A2916" w:rsidP="004A2916">
      <w:pPr>
        <w:rPr>
          <w:rFonts w:cs="Arial"/>
          <w:b/>
          <w:noProof/>
          <w:sz w:val="32"/>
          <w:szCs w:val="14"/>
        </w:rPr>
      </w:pPr>
      <w:r>
        <w:rPr>
          <w:rFonts w:cs="Arial"/>
          <w:b/>
          <w:noProof/>
          <w:sz w:val="32"/>
          <w:szCs w:val="14"/>
        </w:rPr>
        <w:t>Anlage Lageplan</w:t>
      </w:r>
    </w:p>
    <w:p w:rsidR="004A2916" w:rsidRDefault="004A2916" w:rsidP="004A2916">
      <w:pPr>
        <w:rPr>
          <w:sz w:val="22"/>
        </w:rPr>
      </w:pPr>
    </w:p>
    <w:p w:rsidR="004A2916" w:rsidRDefault="004A2916" w:rsidP="004A2916">
      <w:pPr>
        <w:rPr>
          <w:sz w:val="22"/>
        </w:rPr>
      </w:pPr>
      <w:r>
        <w:rPr>
          <w:sz w:val="22"/>
        </w:rPr>
        <w:t xml:space="preserve">Hier kann ein Foto des Lageplans eingefügt werden. Bitte darauf achten, dass der Lageplan verständlich und lesbar ist. Sofern mehrere Dokumente notwendig sind, kann diese Anlage mehrfach ausgefüllt werden und unten die Seitenzahl eingetragen werden. Bei mehreren Betriebsstätten muss in jedem Fall deutlich sein, welcher Lageplan zu welcher Betriebsstätte gehört. </w:t>
      </w:r>
    </w:p>
    <w:p w:rsidR="004A2916" w:rsidRDefault="004A2916" w:rsidP="004A2916">
      <w:pPr>
        <w:rPr>
          <w:sz w:val="22"/>
        </w:rPr>
      </w:pPr>
      <w:r>
        <w:rPr>
          <w:sz w:val="22"/>
        </w:rPr>
        <w:t xml:space="preserve">Anstelle des </w:t>
      </w:r>
      <w:r w:rsidRPr="004A2916">
        <w:rPr>
          <w:sz w:val="22"/>
          <w:szCs w:val="22"/>
        </w:rPr>
        <w:t>Vordrucks „</w:t>
      </w:r>
      <w:r w:rsidRPr="004A2916">
        <w:rPr>
          <w:rFonts w:cs="Arial"/>
          <w:noProof/>
          <w:sz w:val="22"/>
          <w:szCs w:val="22"/>
        </w:rPr>
        <w:t>Anlage Lageplan</w:t>
      </w:r>
      <w:r w:rsidRPr="004A2916">
        <w:rPr>
          <w:sz w:val="22"/>
          <w:szCs w:val="22"/>
        </w:rPr>
        <w:t>“ darf</w:t>
      </w:r>
      <w:r w:rsidRPr="004A2916">
        <w:rPr>
          <w:sz w:val="22"/>
        </w:rPr>
        <w:t xml:space="preserve"> auch</w:t>
      </w:r>
      <w:r>
        <w:rPr>
          <w:sz w:val="22"/>
        </w:rPr>
        <w:t xml:space="preserve"> selbstständig ein Lageplan angefertigt werden und dieser anstelle des ausgefüllten Vordrucks an die Behörde gesendet werden.</w:t>
      </w:r>
    </w:p>
    <w:p w:rsidR="004A2916" w:rsidRDefault="004A2916" w:rsidP="004A2916">
      <w:pPr>
        <w:rPr>
          <w:sz w:val="22"/>
        </w:rPr>
      </w:pPr>
    </w:p>
    <w:p w:rsidR="004A2916" w:rsidRDefault="004A2916" w:rsidP="004A2916">
      <w:pPr>
        <w:rPr>
          <w:sz w:val="22"/>
        </w:rPr>
      </w:pPr>
    </w:p>
    <w:p w:rsidR="004A2916" w:rsidRPr="004A2916" w:rsidRDefault="004A2916" w:rsidP="004A2916">
      <w:pPr>
        <w:rPr>
          <w:rFonts w:cs="Arial"/>
          <w:b/>
          <w:noProof/>
          <w:sz w:val="32"/>
          <w:szCs w:val="14"/>
        </w:rPr>
      </w:pPr>
      <w:r>
        <w:rPr>
          <w:rFonts w:cs="Arial"/>
          <w:b/>
          <w:noProof/>
          <w:sz w:val="32"/>
          <w:szCs w:val="14"/>
        </w:rPr>
        <w:t>Anlage Betriebsstätten</w:t>
      </w:r>
    </w:p>
    <w:p w:rsidR="004A2916" w:rsidRDefault="004A2916" w:rsidP="004A2916">
      <w:pPr>
        <w:rPr>
          <w:sz w:val="22"/>
        </w:rPr>
      </w:pPr>
    </w:p>
    <w:p w:rsidR="004A2916" w:rsidRDefault="004A2916" w:rsidP="004A2916">
      <w:pPr>
        <w:rPr>
          <w:sz w:val="22"/>
        </w:rPr>
      </w:pPr>
      <w:r>
        <w:rPr>
          <w:sz w:val="22"/>
        </w:rPr>
        <w:t>Diese Anlage muss nur ausgefüllt werden, falls es neben dem Hauptsitz noch weitere Betriebsstätten gibt. Bei mehr als drei Betriebsstätten, kann diese Anlage mehrfach ausgefüllt werden und unten die Seitenzahl eingetragen werden.</w:t>
      </w:r>
    </w:p>
    <w:p w:rsidR="004A2916" w:rsidRDefault="004A2916" w:rsidP="004A2916">
      <w:pPr>
        <w:rPr>
          <w:sz w:val="22"/>
        </w:rPr>
      </w:pPr>
    </w:p>
    <w:p w:rsidR="004A2916" w:rsidRDefault="004A2916" w:rsidP="004A2916">
      <w:pPr>
        <w:rPr>
          <w:sz w:val="22"/>
        </w:rPr>
      </w:pPr>
    </w:p>
    <w:p w:rsidR="004A2916" w:rsidRDefault="004A2916" w:rsidP="004A2916">
      <w:pPr>
        <w:rPr>
          <w:rFonts w:cs="Arial"/>
          <w:b/>
          <w:noProof/>
          <w:sz w:val="32"/>
          <w:szCs w:val="14"/>
        </w:rPr>
      </w:pPr>
      <w:r w:rsidRPr="004A2916">
        <w:rPr>
          <w:rFonts w:cs="Arial"/>
          <w:b/>
          <w:noProof/>
          <w:sz w:val="32"/>
          <w:szCs w:val="14"/>
        </w:rPr>
        <w:t>Anlage Import aus Nicht-EU-Staaten</w:t>
      </w:r>
    </w:p>
    <w:p w:rsidR="004A2916" w:rsidRDefault="004A2916" w:rsidP="004A2916">
      <w:pPr>
        <w:rPr>
          <w:sz w:val="22"/>
        </w:rPr>
      </w:pPr>
    </w:p>
    <w:p w:rsidR="004A2916" w:rsidRDefault="004A2916" w:rsidP="004A2916">
      <w:pPr>
        <w:rPr>
          <w:sz w:val="22"/>
        </w:rPr>
      </w:pPr>
      <w:r>
        <w:rPr>
          <w:sz w:val="22"/>
        </w:rPr>
        <w:t>Die</w:t>
      </w:r>
      <w:r w:rsidR="00FE0B4D">
        <w:rPr>
          <w:sz w:val="22"/>
        </w:rPr>
        <w:t>se</w:t>
      </w:r>
      <w:r>
        <w:rPr>
          <w:sz w:val="22"/>
        </w:rPr>
        <w:t xml:space="preserve"> Anlage muss nur ausgefüllt werden, falls das Unternehmen </w:t>
      </w:r>
      <w:r w:rsidR="00FE0B4D">
        <w:rPr>
          <w:sz w:val="22"/>
        </w:rPr>
        <w:t xml:space="preserve">pflanzengesundheitszeugnispflichtige </w:t>
      </w:r>
      <w:r>
        <w:rPr>
          <w:sz w:val="22"/>
        </w:rPr>
        <w:t xml:space="preserve">Waren aus </w:t>
      </w:r>
      <w:r w:rsidRPr="004A2916">
        <w:rPr>
          <w:sz w:val="22"/>
        </w:rPr>
        <w:t>Nicht-EU-Staaten</w:t>
      </w:r>
      <w:r>
        <w:rPr>
          <w:sz w:val="22"/>
        </w:rPr>
        <w:t xml:space="preserve"> importiert. </w:t>
      </w:r>
    </w:p>
    <w:p w:rsidR="00F64A82" w:rsidRDefault="00F64A82" w:rsidP="004A2916">
      <w:pPr>
        <w:rPr>
          <w:sz w:val="22"/>
        </w:rPr>
      </w:pPr>
      <w:r>
        <w:rPr>
          <w:sz w:val="22"/>
        </w:rPr>
        <w:t xml:space="preserve">Hinweis zu Schutzgebieten: In der EU gibt es pflanzengesundheitliche Schutzgebiete in denen ein oder mehrere bestimmte Schädlinge noch nicht auftreten. Bestimmte Waren dürfen in diese Schutzgebiete nur geliefert werden, wenn sie besondere Anforderungen erfüllen. Z.B. ist Irland aufgrund seiner Insellage noch frei von manchen Schädlingen und deshalb gibt es hier für bestimmte Waren zusätzliche Auflagen. In Deutschland gibt es bisher keine pflanzengesundheitlichen Schutzgebiete. Eine vollständige Auflistung der Schutzgebiete, der relevanten Schädlinge und der Auflagen finden Sie auf der Internetseite des Julius Kühn-Instituts unter </w:t>
      </w:r>
      <w:hyperlink r:id="rId8" w:history="1">
        <w:r w:rsidRPr="00CC2E88">
          <w:rPr>
            <w:rStyle w:val="Hyperlink"/>
            <w:sz w:val="22"/>
          </w:rPr>
          <w:t>https://pflanzengesundheit.julius-kuehn.de/index.php?menuid=62&amp;reporeid=302</w:t>
        </w:r>
      </w:hyperlink>
      <w:r w:rsidR="00FE0B4D">
        <w:rPr>
          <w:sz w:val="22"/>
        </w:rPr>
        <w:t>.</w:t>
      </w:r>
    </w:p>
    <w:p w:rsidR="00F64A82" w:rsidRDefault="00F64A82" w:rsidP="004A2916">
      <w:pPr>
        <w:rPr>
          <w:sz w:val="22"/>
        </w:rPr>
      </w:pPr>
      <w:r>
        <w:rPr>
          <w:sz w:val="22"/>
        </w:rPr>
        <w:t xml:space="preserve">Die Detailliste mit den genauen Bezeichnungen der Ware kann entweder in dem Vordruck eingetragen werden oder (insbesondere bei längeren Listen) auf separaten Seiten erfolgen (z. B. Ausdruck aus Excel). </w:t>
      </w:r>
      <w:r>
        <w:rPr>
          <w:sz w:val="22"/>
        </w:rPr>
        <w:lastRenderedPageBreak/>
        <w:t xml:space="preserve">Bitte die Seitenanzahlen angeben. Diese Seiten werden dann Bestandteil der </w:t>
      </w:r>
      <w:r w:rsidRPr="00F64A82">
        <w:rPr>
          <w:sz w:val="22"/>
        </w:rPr>
        <w:t>Anlage Import aus Nicht-EU-Staaten</w:t>
      </w:r>
      <w:r>
        <w:rPr>
          <w:sz w:val="22"/>
        </w:rPr>
        <w:t>.</w:t>
      </w:r>
    </w:p>
    <w:p w:rsidR="004A2916" w:rsidRDefault="004A2916" w:rsidP="004A2916">
      <w:pPr>
        <w:rPr>
          <w:sz w:val="22"/>
        </w:rPr>
      </w:pPr>
    </w:p>
    <w:p w:rsidR="00FE0B4D" w:rsidRDefault="00FE0B4D" w:rsidP="004A2916">
      <w:pPr>
        <w:rPr>
          <w:sz w:val="22"/>
        </w:rPr>
      </w:pPr>
    </w:p>
    <w:p w:rsidR="00FE0B4D" w:rsidRDefault="00FE0B4D" w:rsidP="00FE0B4D">
      <w:pPr>
        <w:rPr>
          <w:rFonts w:cs="Arial"/>
          <w:b/>
          <w:noProof/>
          <w:sz w:val="32"/>
          <w:szCs w:val="14"/>
        </w:rPr>
      </w:pPr>
      <w:r w:rsidRPr="004A2916">
        <w:rPr>
          <w:rFonts w:cs="Arial"/>
          <w:b/>
          <w:noProof/>
          <w:sz w:val="32"/>
          <w:szCs w:val="14"/>
        </w:rPr>
        <w:t xml:space="preserve">Anlage </w:t>
      </w:r>
      <w:r>
        <w:rPr>
          <w:rFonts w:cs="Arial"/>
          <w:b/>
          <w:noProof/>
          <w:sz w:val="32"/>
          <w:szCs w:val="14"/>
        </w:rPr>
        <w:t>Pflanzenpass</w:t>
      </w:r>
    </w:p>
    <w:p w:rsidR="00FE0B4D" w:rsidRDefault="00FE0B4D" w:rsidP="00FE0B4D">
      <w:pPr>
        <w:rPr>
          <w:sz w:val="22"/>
        </w:rPr>
      </w:pPr>
    </w:p>
    <w:p w:rsidR="00FE0B4D" w:rsidRDefault="00FE0B4D" w:rsidP="00FE0B4D">
      <w:pPr>
        <w:rPr>
          <w:sz w:val="22"/>
        </w:rPr>
      </w:pPr>
      <w:r>
        <w:rPr>
          <w:sz w:val="22"/>
        </w:rPr>
        <w:t>Diese Anlage muss nur ausgefüllt werden, falls das Unternehmen pflanzenpasspflichtige Waren innerhalb der EU verbringen möchte.</w:t>
      </w:r>
    </w:p>
    <w:p w:rsidR="00FE0B4D" w:rsidRDefault="00FE0B4D" w:rsidP="00FE0B4D">
      <w:pPr>
        <w:rPr>
          <w:sz w:val="22"/>
        </w:rPr>
      </w:pPr>
      <w:r>
        <w:rPr>
          <w:sz w:val="22"/>
        </w:rPr>
        <w:t xml:space="preserve">Hinweis zu Schutzgebieten: In der EU gibt es pflanzengesundheitliche Schutzgebiete in denen ein oder mehrere bestimmte Schädlinge noch nicht auftreten. Bestimmte Waren dürfen in diese Schutzgebiete nur geliefert werden, wenn sie besondere Anforderungen erfüllen. Z.B. ist Irland aufgrund seiner Insellage noch frei von manchen Schädlingen und deshalb gibt es hier für bestimmte Waren zusätzliche Auflagen. In Deutschland gibt es bisher keine pflanzengesundheitlichen Schutzgebiete. Eine vollständige Auflistung der Schutzgebiete, der relevanten Schädlinge und der Auflagen finden Sie auf der Internetseite des Julius Kühn-Instituts unter </w:t>
      </w:r>
      <w:hyperlink r:id="rId9" w:history="1">
        <w:r w:rsidRPr="00CC2E88">
          <w:rPr>
            <w:rStyle w:val="Hyperlink"/>
            <w:sz w:val="22"/>
          </w:rPr>
          <w:t>https://pflanzengesundheit.julius-kuehn.de/index.php?menuid=62&amp;reporeid=302</w:t>
        </w:r>
      </w:hyperlink>
      <w:r>
        <w:rPr>
          <w:sz w:val="22"/>
        </w:rPr>
        <w:t>.</w:t>
      </w:r>
    </w:p>
    <w:p w:rsidR="00FE0B4D" w:rsidRDefault="00FE0B4D" w:rsidP="00FE0B4D">
      <w:pPr>
        <w:rPr>
          <w:sz w:val="22"/>
        </w:rPr>
      </w:pPr>
      <w:r>
        <w:rPr>
          <w:sz w:val="22"/>
        </w:rPr>
        <w:t xml:space="preserve">Die Detailliste mit den genauen Bezeichnungen der Ware kann entweder in dem Vordruck eingetragen werden oder (insbesondere bei längeren Listen) auf separaten Seiten erfolgen (z. B. Ausdruck aus Excel). Bitte die Seitenanzahlen angeben. Diese Seiten werden dann Bestandteil der </w:t>
      </w:r>
      <w:r w:rsidRPr="00F64A82">
        <w:rPr>
          <w:sz w:val="22"/>
        </w:rPr>
        <w:t xml:space="preserve">Anlage </w:t>
      </w:r>
      <w:r>
        <w:rPr>
          <w:sz w:val="22"/>
        </w:rPr>
        <w:t>Pflanzenpass.</w:t>
      </w:r>
    </w:p>
    <w:p w:rsidR="00FE0B4D" w:rsidRDefault="00FE0B4D" w:rsidP="004A2916">
      <w:pPr>
        <w:rPr>
          <w:sz w:val="22"/>
        </w:rPr>
      </w:pPr>
    </w:p>
    <w:p w:rsidR="00FE0B4D" w:rsidRDefault="00FE0B4D" w:rsidP="004A2916">
      <w:pPr>
        <w:rPr>
          <w:sz w:val="22"/>
        </w:rPr>
      </w:pPr>
    </w:p>
    <w:p w:rsidR="00FE0B4D" w:rsidRDefault="00FE0B4D" w:rsidP="00FE0B4D">
      <w:pPr>
        <w:rPr>
          <w:rFonts w:cs="Arial"/>
          <w:b/>
          <w:noProof/>
          <w:sz w:val="32"/>
          <w:szCs w:val="14"/>
        </w:rPr>
      </w:pPr>
      <w:r w:rsidRPr="004A2916">
        <w:rPr>
          <w:rFonts w:cs="Arial"/>
          <w:b/>
          <w:noProof/>
          <w:sz w:val="32"/>
          <w:szCs w:val="14"/>
        </w:rPr>
        <w:t xml:space="preserve">Anlage </w:t>
      </w:r>
      <w:r>
        <w:rPr>
          <w:rFonts w:cs="Arial"/>
          <w:b/>
          <w:noProof/>
          <w:sz w:val="32"/>
          <w:szCs w:val="14"/>
        </w:rPr>
        <w:t>Export</w:t>
      </w:r>
      <w:r w:rsidRPr="004A2916">
        <w:rPr>
          <w:rFonts w:cs="Arial"/>
          <w:b/>
          <w:noProof/>
          <w:sz w:val="32"/>
          <w:szCs w:val="14"/>
        </w:rPr>
        <w:t xml:space="preserve"> </w:t>
      </w:r>
      <w:r>
        <w:rPr>
          <w:rFonts w:cs="Arial"/>
          <w:b/>
          <w:noProof/>
          <w:sz w:val="32"/>
          <w:szCs w:val="14"/>
        </w:rPr>
        <w:t>in</w:t>
      </w:r>
      <w:r w:rsidRPr="004A2916">
        <w:rPr>
          <w:rFonts w:cs="Arial"/>
          <w:b/>
          <w:noProof/>
          <w:sz w:val="32"/>
          <w:szCs w:val="14"/>
        </w:rPr>
        <w:t xml:space="preserve"> Nicht-EU-Staaten</w:t>
      </w:r>
    </w:p>
    <w:p w:rsidR="00FE0B4D" w:rsidRDefault="00FE0B4D" w:rsidP="00FE0B4D">
      <w:pPr>
        <w:rPr>
          <w:sz w:val="22"/>
        </w:rPr>
      </w:pPr>
    </w:p>
    <w:p w:rsidR="00FE0B4D" w:rsidRDefault="00FE0B4D" w:rsidP="00FE0B4D">
      <w:pPr>
        <w:rPr>
          <w:sz w:val="22"/>
        </w:rPr>
      </w:pPr>
      <w:r>
        <w:rPr>
          <w:sz w:val="22"/>
        </w:rPr>
        <w:t>Diese Anlage muss nur ausgefüllt werden, falls das Unternehmen ein Pflanzengesundheitszeugnis oder ein Vorausfuhrzeugnis beantragen möchte.</w:t>
      </w:r>
    </w:p>
    <w:p w:rsidR="00FE0B4D" w:rsidRDefault="00FE0B4D" w:rsidP="00FE0B4D">
      <w:pPr>
        <w:rPr>
          <w:sz w:val="22"/>
        </w:rPr>
      </w:pPr>
      <w:r>
        <w:rPr>
          <w:sz w:val="22"/>
        </w:rPr>
        <w:t xml:space="preserve">Die Detailliste mit den genauen Bezeichnungen der Ware kann entweder in dem Vordruck eingetragen werden oder (insbesondere bei längeren Listen) auf separaten Seiten erfolgen (z. B. Ausdruck aus Excel). Bitte die Seitenanzahlen angeben. Diese Seiten werden dann Bestandteil der </w:t>
      </w:r>
      <w:r w:rsidRPr="00F64A82">
        <w:rPr>
          <w:sz w:val="22"/>
        </w:rPr>
        <w:t xml:space="preserve">Anlage </w:t>
      </w:r>
      <w:r>
        <w:rPr>
          <w:sz w:val="22"/>
        </w:rPr>
        <w:t>Export</w:t>
      </w:r>
      <w:r w:rsidRPr="00F64A82">
        <w:rPr>
          <w:sz w:val="22"/>
        </w:rPr>
        <w:t xml:space="preserve"> </w:t>
      </w:r>
      <w:r>
        <w:rPr>
          <w:sz w:val="22"/>
        </w:rPr>
        <w:t>in</w:t>
      </w:r>
      <w:r w:rsidRPr="00F64A82">
        <w:rPr>
          <w:sz w:val="22"/>
        </w:rPr>
        <w:t xml:space="preserve"> Nicht-EU-Staaten</w:t>
      </w:r>
      <w:r>
        <w:rPr>
          <w:sz w:val="22"/>
        </w:rPr>
        <w:t>.</w:t>
      </w:r>
    </w:p>
    <w:p w:rsidR="00FE0B4D" w:rsidRDefault="00FE0B4D" w:rsidP="004A2916">
      <w:pPr>
        <w:rPr>
          <w:sz w:val="22"/>
        </w:rPr>
      </w:pPr>
    </w:p>
    <w:p w:rsidR="00FE0B4D" w:rsidRDefault="00FE0B4D" w:rsidP="004A2916">
      <w:pPr>
        <w:rPr>
          <w:sz w:val="22"/>
        </w:rPr>
      </w:pPr>
    </w:p>
    <w:p w:rsidR="00FE0B4D" w:rsidRDefault="00FE0B4D" w:rsidP="00FE0B4D">
      <w:pPr>
        <w:rPr>
          <w:rFonts w:cs="Arial"/>
          <w:b/>
          <w:noProof/>
          <w:sz w:val="32"/>
          <w:szCs w:val="14"/>
        </w:rPr>
      </w:pPr>
      <w:r w:rsidRPr="004A2916">
        <w:rPr>
          <w:rFonts w:cs="Arial"/>
          <w:b/>
          <w:noProof/>
          <w:sz w:val="32"/>
          <w:szCs w:val="14"/>
        </w:rPr>
        <w:t xml:space="preserve">Anlage </w:t>
      </w:r>
      <w:r>
        <w:rPr>
          <w:rFonts w:cs="Arial"/>
          <w:b/>
          <w:noProof/>
          <w:sz w:val="32"/>
          <w:szCs w:val="14"/>
        </w:rPr>
        <w:t>Anbaumaterial</w:t>
      </w:r>
    </w:p>
    <w:p w:rsidR="00FE0B4D" w:rsidRDefault="00FE0B4D" w:rsidP="00FE0B4D">
      <w:pPr>
        <w:rPr>
          <w:sz w:val="22"/>
        </w:rPr>
      </w:pPr>
    </w:p>
    <w:p w:rsidR="00FE0B4D" w:rsidRDefault="00FE0B4D" w:rsidP="00FE0B4D">
      <w:pPr>
        <w:rPr>
          <w:sz w:val="22"/>
        </w:rPr>
      </w:pPr>
      <w:r>
        <w:rPr>
          <w:sz w:val="22"/>
        </w:rPr>
        <w:t>Diese Anlage muss nur ausgefüllt werden, falls das Unternehmen sich auch nach AGOZV registrieren lassen möchte.</w:t>
      </w:r>
    </w:p>
    <w:p w:rsidR="00FE0B4D" w:rsidRDefault="00FE0B4D" w:rsidP="004A2916">
      <w:pPr>
        <w:rPr>
          <w:sz w:val="22"/>
        </w:rPr>
      </w:pPr>
    </w:p>
    <w:sectPr w:rsidR="00FE0B4D" w:rsidSect="00C0775D">
      <w:headerReference w:type="default" r:id="rId10"/>
      <w:footerReference w:type="default" r:id="rId11"/>
      <w:footnotePr>
        <w:numRestart w:val="eachPage"/>
      </w:footnotePr>
      <w:endnotePr>
        <w:numFmt w:val="decimal"/>
      </w:endnotePr>
      <w:pgSz w:w="11907" w:h="16840" w:code="9"/>
      <w:pgMar w:top="1701" w:right="567" w:bottom="624" w:left="907" w:header="567" w:footer="17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88A" w:rsidRDefault="00C0588A">
      <w:r>
        <w:separator/>
      </w:r>
    </w:p>
  </w:endnote>
  <w:endnote w:type="continuationSeparator" w:id="0">
    <w:p w:rsidR="00C0588A" w:rsidRDefault="00C0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lite">
    <w:altName w:val="Roman 12cpi"/>
    <w:panose1 w:val="00000000000000000000"/>
    <w:charset w:val="00"/>
    <w:family w:val="modern"/>
    <w:notTrueType/>
    <w:pitch w:val="default"/>
    <w:sig w:usb0="00000003" w:usb1="00000000" w:usb2="00000000" w:usb3="00000000" w:csb0="00000001" w:csb1="00000000"/>
  </w:font>
  <w:font w:name="DBJDPI+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607" w:rsidRDefault="0063470E" w:rsidP="00646B4F">
    <w:pPr>
      <w:pStyle w:val="Fuzeile"/>
      <w:tabs>
        <w:tab w:val="clear" w:pos="4536"/>
        <w:tab w:val="clear" w:pos="9072"/>
        <w:tab w:val="left" w:pos="3445"/>
      </w:tabs>
    </w:pPr>
    <w:r w:rsidRPr="00DF6643">
      <w:rPr>
        <w:rFonts w:cs="Arial"/>
        <w:noProof/>
        <w:sz w:val="22"/>
        <w:szCs w:val="14"/>
      </w:rPr>
      <mc:AlternateContent>
        <mc:Choice Requires="wps">
          <w:drawing>
            <wp:anchor distT="0" distB="0" distL="114300" distR="114300" simplePos="0" relativeHeight="251711488" behindDoc="0" locked="0" layoutInCell="1" allowOverlap="1" wp14:anchorId="01D1B2D1" wp14:editId="64C5B2EC">
              <wp:simplePos x="0" y="0"/>
              <wp:positionH relativeFrom="margin">
                <wp:posOffset>0</wp:posOffset>
              </wp:positionH>
              <wp:positionV relativeFrom="paragraph">
                <wp:posOffset>19050</wp:posOffset>
              </wp:positionV>
              <wp:extent cx="6839585" cy="5715"/>
              <wp:effectExtent l="0" t="19050" r="37465" b="32385"/>
              <wp:wrapNone/>
              <wp:docPr id="13" name="Gerader Verbinder 13"/>
              <wp:cNvGraphicFramePr/>
              <a:graphic xmlns:a="http://schemas.openxmlformats.org/drawingml/2006/main">
                <a:graphicData uri="http://schemas.microsoft.com/office/word/2010/wordprocessingShape">
                  <wps:wsp>
                    <wps:cNvCnPr/>
                    <wps:spPr>
                      <a:xfrm>
                        <a:off x="0" y="0"/>
                        <a:ext cx="6839585" cy="5715"/>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4B5D8" id="Gerader Verbinder 13" o:spid="_x0000_s1026" style="position:absolute;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3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" strokecolor="#4579b8 [3044]" strokeweight="3pt">
              <w10:wrap anchorx="margin"/>
            </v:line>
          </w:pict>
        </mc:Fallback>
      </mc:AlternateContent>
    </w:r>
    <w:r w:rsidR="00F26607">
      <w:tab/>
    </w:r>
  </w:p>
  <w:p w:rsidR="00F26607" w:rsidRDefault="00F26607" w:rsidP="00113609">
    <w:pPr>
      <w:pStyle w:val="Fuzeile"/>
      <w:tabs>
        <w:tab w:val="clear" w:pos="9072"/>
        <w:tab w:val="right" w:pos="1020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88A" w:rsidRDefault="00C0588A">
      <w:r>
        <w:separator/>
      </w:r>
    </w:p>
  </w:footnote>
  <w:footnote w:type="continuationSeparator" w:id="0">
    <w:p w:rsidR="00C0588A" w:rsidRDefault="00C05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06" w:rsidRPr="00F26607" w:rsidRDefault="005B6906" w:rsidP="005B6906">
    <w:pPr>
      <w:pStyle w:val="Listenabsatz"/>
      <w:framePr w:w="2056" w:h="833" w:wrap="around" w:vAnchor="page" w:hAnchor="page" w:x="9406" w:y="413"/>
      <w:numPr>
        <w:ilvl w:val="0"/>
        <w:numId w:val="26"/>
      </w:numPr>
      <w:tabs>
        <w:tab w:val="left" w:pos="284"/>
      </w:tabs>
      <w:rPr>
        <w:rFonts w:cs="Arial"/>
        <w:b/>
        <w:bCs/>
        <w:color w:val="FF00FF"/>
        <w:sz w:val="72"/>
        <w:szCs w:val="72"/>
        <w14:ligatures w14:val="historicalDiscretional"/>
      </w:rPr>
    </w:pPr>
    <w:r w:rsidRPr="00F26607">
      <w:rPr>
        <w:rFonts w:cs="Arial"/>
        <w:b/>
        <w:bCs/>
        <w:color w:val="000000" w:themeColor="text1"/>
        <w:sz w:val="96"/>
        <w:szCs w:val="96"/>
        <w14:ligatures w14:val="historicalDiscretional"/>
      </w:rPr>
      <w:t>DE</w:t>
    </w:r>
  </w:p>
  <w:p w:rsidR="00DD05DB" w:rsidRPr="00DD05DB" w:rsidRDefault="00DD05DB" w:rsidP="00DD05DB">
    <w:pPr>
      <w:tabs>
        <w:tab w:val="left" w:pos="5529"/>
      </w:tabs>
      <w:rPr>
        <w:rFonts w:cs="Arial"/>
        <w:b/>
        <w:noProof/>
        <w:sz w:val="32"/>
        <w:szCs w:val="14"/>
      </w:rPr>
    </w:pPr>
    <w:r w:rsidRPr="00DD05DB">
      <w:rPr>
        <w:rFonts w:cs="Arial"/>
        <w:b/>
        <w:noProof/>
        <w:sz w:val="32"/>
        <w:szCs w:val="14"/>
      </w:rPr>
      <w:t>Kurzanleitung zum Ausfüllen des Registrierungsantrag</w:t>
    </w:r>
  </w:p>
  <w:p w:rsidR="005B6906" w:rsidRPr="00DD05DB" w:rsidRDefault="00DD05DB" w:rsidP="00DD05DB">
    <w:pPr>
      <w:tabs>
        <w:tab w:val="left" w:pos="5529"/>
      </w:tabs>
      <w:rPr>
        <w:rFonts w:cs="Arial"/>
        <w:b/>
      </w:rPr>
    </w:pPr>
    <w:r w:rsidRPr="00DD05DB">
      <w:rPr>
        <w:rFonts w:cs="Arial"/>
        <w:b/>
        <w:noProof/>
        <w:sz w:val="32"/>
        <w:szCs w:val="14"/>
      </w:rPr>
      <w:t>nach VO (EU) 2016/2031 und AGOVZ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SD-Schlange" style="width:198.75pt;height:578.25pt;visibility:visible;mso-wrap-style:square" o:bullet="t">
        <v:imagedata r:id="rId1" o:title="PSD-Schlange"/>
      </v:shape>
    </w:pict>
  </w:numPicBullet>
  <w:abstractNum w:abstractNumId="0" w15:restartNumberingAfterBreak="0">
    <w:nsid w:val="FFFFFF89"/>
    <w:multiLevelType w:val="singleLevel"/>
    <w:tmpl w:val="F81A9B2E"/>
    <w:lvl w:ilvl="0">
      <w:start w:val="1"/>
      <w:numFmt w:val="bullet"/>
      <w:pStyle w:val="Aufzhlungszeichen"/>
      <w:lvlText w:val=""/>
      <w:lvlJc w:val="left"/>
      <w:pPr>
        <w:tabs>
          <w:tab w:val="num" w:pos="78"/>
        </w:tabs>
        <w:ind w:left="78" w:hanging="360"/>
      </w:pPr>
      <w:rPr>
        <w:rFonts w:ascii="Symbol" w:hAnsi="Symbol" w:hint="default"/>
      </w:rPr>
    </w:lvl>
  </w:abstractNum>
  <w:abstractNum w:abstractNumId="1" w15:restartNumberingAfterBreak="0">
    <w:nsid w:val="FFFFFFFE"/>
    <w:multiLevelType w:val="singleLevel"/>
    <w:tmpl w:val="5462B07C"/>
    <w:lvl w:ilvl="0">
      <w:numFmt w:val="decimal"/>
      <w:lvlText w:val="*"/>
      <w:lvlJc w:val="left"/>
    </w:lvl>
  </w:abstractNum>
  <w:abstractNum w:abstractNumId="2" w15:restartNumberingAfterBreak="0">
    <w:nsid w:val="00AC626C"/>
    <w:multiLevelType w:val="hybridMultilevel"/>
    <w:tmpl w:val="187A5DE2"/>
    <w:lvl w:ilvl="0" w:tplc="FD065380">
      <w:start w:val="1"/>
      <w:numFmt w:val="bullet"/>
      <w:lvlText w:val=""/>
      <w:lvlPicBulletId w:val="0"/>
      <w:lvlJc w:val="left"/>
      <w:pPr>
        <w:tabs>
          <w:tab w:val="num" w:pos="720"/>
        </w:tabs>
        <w:ind w:left="720" w:hanging="360"/>
      </w:pPr>
      <w:rPr>
        <w:rFonts w:ascii="Symbol" w:hAnsi="Symbol" w:hint="default"/>
      </w:rPr>
    </w:lvl>
    <w:lvl w:ilvl="1" w:tplc="E1DAE1FE" w:tentative="1">
      <w:start w:val="1"/>
      <w:numFmt w:val="bullet"/>
      <w:lvlText w:val=""/>
      <w:lvlJc w:val="left"/>
      <w:pPr>
        <w:tabs>
          <w:tab w:val="num" w:pos="1440"/>
        </w:tabs>
        <w:ind w:left="1440" w:hanging="360"/>
      </w:pPr>
      <w:rPr>
        <w:rFonts w:ascii="Symbol" w:hAnsi="Symbol" w:hint="default"/>
      </w:rPr>
    </w:lvl>
    <w:lvl w:ilvl="2" w:tplc="57E42906" w:tentative="1">
      <w:start w:val="1"/>
      <w:numFmt w:val="bullet"/>
      <w:lvlText w:val=""/>
      <w:lvlJc w:val="left"/>
      <w:pPr>
        <w:tabs>
          <w:tab w:val="num" w:pos="2160"/>
        </w:tabs>
        <w:ind w:left="2160" w:hanging="360"/>
      </w:pPr>
      <w:rPr>
        <w:rFonts w:ascii="Symbol" w:hAnsi="Symbol" w:hint="default"/>
      </w:rPr>
    </w:lvl>
    <w:lvl w:ilvl="3" w:tplc="16DEAD16" w:tentative="1">
      <w:start w:val="1"/>
      <w:numFmt w:val="bullet"/>
      <w:lvlText w:val=""/>
      <w:lvlJc w:val="left"/>
      <w:pPr>
        <w:tabs>
          <w:tab w:val="num" w:pos="2880"/>
        </w:tabs>
        <w:ind w:left="2880" w:hanging="360"/>
      </w:pPr>
      <w:rPr>
        <w:rFonts w:ascii="Symbol" w:hAnsi="Symbol" w:hint="default"/>
      </w:rPr>
    </w:lvl>
    <w:lvl w:ilvl="4" w:tplc="B232A7F8" w:tentative="1">
      <w:start w:val="1"/>
      <w:numFmt w:val="bullet"/>
      <w:lvlText w:val=""/>
      <w:lvlJc w:val="left"/>
      <w:pPr>
        <w:tabs>
          <w:tab w:val="num" w:pos="3600"/>
        </w:tabs>
        <w:ind w:left="3600" w:hanging="360"/>
      </w:pPr>
      <w:rPr>
        <w:rFonts w:ascii="Symbol" w:hAnsi="Symbol" w:hint="default"/>
      </w:rPr>
    </w:lvl>
    <w:lvl w:ilvl="5" w:tplc="67DE3192" w:tentative="1">
      <w:start w:val="1"/>
      <w:numFmt w:val="bullet"/>
      <w:lvlText w:val=""/>
      <w:lvlJc w:val="left"/>
      <w:pPr>
        <w:tabs>
          <w:tab w:val="num" w:pos="4320"/>
        </w:tabs>
        <w:ind w:left="4320" w:hanging="360"/>
      </w:pPr>
      <w:rPr>
        <w:rFonts w:ascii="Symbol" w:hAnsi="Symbol" w:hint="default"/>
      </w:rPr>
    </w:lvl>
    <w:lvl w:ilvl="6" w:tplc="F94A3CEC" w:tentative="1">
      <w:start w:val="1"/>
      <w:numFmt w:val="bullet"/>
      <w:lvlText w:val=""/>
      <w:lvlJc w:val="left"/>
      <w:pPr>
        <w:tabs>
          <w:tab w:val="num" w:pos="5040"/>
        </w:tabs>
        <w:ind w:left="5040" w:hanging="360"/>
      </w:pPr>
      <w:rPr>
        <w:rFonts w:ascii="Symbol" w:hAnsi="Symbol" w:hint="default"/>
      </w:rPr>
    </w:lvl>
    <w:lvl w:ilvl="7" w:tplc="82961640" w:tentative="1">
      <w:start w:val="1"/>
      <w:numFmt w:val="bullet"/>
      <w:lvlText w:val=""/>
      <w:lvlJc w:val="left"/>
      <w:pPr>
        <w:tabs>
          <w:tab w:val="num" w:pos="5760"/>
        </w:tabs>
        <w:ind w:left="5760" w:hanging="360"/>
      </w:pPr>
      <w:rPr>
        <w:rFonts w:ascii="Symbol" w:hAnsi="Symbol" w:hint="default"/>
      </w:rPr>
    </w:lvl>
    <w:lvl w:ilvl="8" w:tplc="10ACE4D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5B11CB"/>
    <w:multiLevelType w:val="singleLevel"/>
    <w:tmpl w:val="6D9EE1C8"/>
    <w:lvl w:ilvl="0">
      <w:start w:val="1"/>
      <w:numFmt w:val="decimal"/>
      <w:lvlText w:val="%1."/>
      <w:legacy w:legacy="1" w:legacySpace="0" w:legacyIndent="283"/>
      <w:lvlJc w:val="left"/>
      <w:pPr>
        <w:ind w:left="283" w:hanging="283"/>
      </w:pPr>
    </w:lvl>
  </w:abstractNum>
  <w:abstractNum w:abstractNumId="4" w15:restartNumberingAfterBreak="0">
    <w:nsid w:val="0FFB45AE"/>
    <w:multiLevelType w:val="hybridMultilevel"/>
    <w:tmpl w:val="C696F5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14001A5"/>
    <w:multiLevelType w:val="singleLevel"/>
    <w:tmpl w:val="6D9EE1C8"/>
    <w:lvl w:ilvl="0">
      <w:start w:val="1"/>
      <w:numFmt w:val="decimal"/>
      <w:lvlText w:val="%1."/>
      <w:legacy w:legacy="1" w:legacySpace="0" w:legacyIndent="283"/>
      <w:lvlJc w:val="left"/>
      <w:pPr>
        <w:ind w:left="283" w:hanging="283"/>
      </w:pPr>
    </w:lvl>
  </w:abstractNum>
  <w:abstractNum w:abstractNumId="6" w15:restartNumberingAfterBreak="0">
    <w:nsid w:val="12F56875"/>
    <w:multiLevelType w:val="hybridMultilevel"/>
    <w:tmpl w:val="466AB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39594B"/>
    <w:multiLevelType w:val="hybridMultilevel"/>
    <w:tmpl w:val="A60ED124"/>
    <w:lvl w:ilvl="0" w:tplc="1876AC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E33DF"/>
    <w:multiLevelType w:val="hybridMultilevel"/>
    <w:tmpl w:val="74AA1AC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3A13F7"/>
    <w:multiLevelType w:val="singleLevel"/>
    <w:tmpl w:val="6D9EE1C8"/>
    <w:lvl w:ilvl="0">
      <w:start w:val="1"/>
      <w:numFmt w:val="decimal"/>
      <w:lvlText w:val="%1."/>
      <w:legacy w:legacy="1" w:legacySpace="0" w:legacyIndent="283"/>
      <w:lvlJc w:val="left"/>
      <w:pPr>
        <w:ind w:left="283" w:hanging="283"/>
      </w:pPr>
    </w:lvl>
  </w:abstractNum>
  <w:abstractNum w:abstractNumId="10" w15:restartNumberingAfterBreak="0">
    <w:nsid w:val="2B2B5785"/>
    <w:multiLevelType w:val="hybridMultilevel"/>
    <w:tmpl w:val="21B8072E"/>
    <w:lvl w:ilvl="0" w:tplc="D46CE65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1D6E3E"/>
    <w:multiLevelType w:val="hybridMultilevel"/>
    <w:tmpl w:val="702EEF02"/>
    <w:lvl w:ilvl="0" w:tplc="1876ACE6">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0E61F9"/>
    <w:multiLevelType w:val="hybridMultilevel"/>
    <w:tmpl w:val="3280A58C"/>
    <w:lvl w:ilvl="0" w:tplc="D46CE65A">
      <w:start w:val="1"/>
      <w:numFmt w:val="decimal"/>
      <w:lvlText w:val="%1."/>
      <w:lvlJc w:val="left"/>
      <w:pPr>
        <w:tabs>
          <w:tab w:val="num" w:pos="720"/>
        </w:tabs>
        <w:ind w:left="720" w:hanging="360"/>
      </w:pPr>
      <w:rPr>
        <w:rFonts w:hint="default"/>
      </w:rPr>
    </w:lvl>
    <w:lvl w:ilvl="1" w:tplc="98A0BA52">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1F2AEC"/>
    <w:multiLevelType w:val="hybridMultilevel"/>
    <w:tmpl w:val="BA90C0A6"/>
    <w:lvl w:ilvl="0" w:tplc="04070001">
      <w:start w:val="1"/>
      <w:numFmt w:val="bullet"/>
      <w:lvlText w:val=""/>
      <w:lvlJc w:val="left"/>
      <w:pPr>
        <w:tabs>
          <w:tab w:val="num" w:pos="720"/>
        </w:tabs>
        <w:ind w:left="720" w:hanging="360"/>
      </w:pPr>
      <w:rPr>
        <w:rFonts w:ascii="Symbol" w:hAnsi="Symbol" w:hint="default"/>
      </w:rPr>
    </w:lvl>
    <w:lvl w:ilvl="1" w:tplc="1876ACE6">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9D45EE"/>
    <w:multiLevelType w:val="hybridMultilevel"/>
    <w:tmpl w:val="066EF496"/>
    <w:lvl w:ilvl="0" w:tplc="04070017">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15:restartNumberingAfterBreak="0">
    <w:nsid w:val="4DAB4D16"/>
    <w:multiLevelType w:val="hybridMultilevel"/>
    <w:tmpl w:val="D85CF904"/>
    <w:lvl w:ilvl="0" w:tplc="D46CE65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60F2CAE"/>
    <w:multiLevelType w:val="hybridMultilevel"/>
    <w:tmpl w:val="706422C4"/>
    <w:lvl w:ilvl="0" w:tplc="444436BE">
      <w:start w:val="1"/>
      <w:numFmt w:val="decimal"/>
      <w:lvlText w:val="%1."/>
      <w:lvlJc w:val="left"/>
      <w:pPr>
        <w:tabs>
          <w:tab w:val="num" w:pos="927"/>
        </w:tabs>
        <w:ind w:left="927" w:hanging="567"/>
      </w:pPr>
      <w:rPr>
        <w:rFonts w:ascii="Arial" w:hAnsi="Arial" w:hint="default"/>
        <w:b w:val="0"/>
        <w:i w:val="0"/>
        <w:sz w:val="22"/>
      </w:rPr>
    </w:lvl>
    <w:lvl w:ilvl="1" w:tplc="04070017">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7" w15:restartNumberingAfterBreak="0">
    <w:nsid w:val="68D05355"/>
    <w:multiLevelType w:val="hybridMultilevel"/>
    <w:tmpl w:val="BA90C0A6"/>
    <w:lvl w:ilvl="0" w:tplc="04070001">
      <w:start w:val="1"/>
      <w:numFmt w:val="bullet"/>
      <w:lvlText w:val=""/>
      <w:lvlJc w:val="left"/>
      <w:pPr>
        <w:tabs>
          <w:tab w:val="num" w:pos="720"/>
        </w:tabs>
        <w:ind w:left="720" w:hanging="360"/>
      </w:pPr>
      <w:rPr>
        <w:rFonts w:ascii="Symbol" w:hAnsi="Symbol" w:hint="default"/>
      </w:rPr>
    </w:lvl>
    <w:lvl w:ilvl="1" w:tplc="1876ACE6">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AF1BBC"/>
    <w:multiLevelType w:val="hybridMultilevel"/>
    <w:tmpl w:val="231654DC"/>
    <w:lvl w:ilvl="0" w:tplc="0407000F">
      <w:start w:val="1"/>
      <w:numFmt w:val="decimal"/>
      <w:lvlText w:val="%1."/>
      <w:lvlJc w:val="left"/>
      <w:pPr>
        <w:ind w:left="1038" w:hanging="360"/>
      </w:pPr>
    </w:lvl>
    <w:lvl w:ilvl="1" w:tplc="04070019" w:tentative="1">
      <w:start w:val="1"/>
      <w:numFmt w:val="lowerLetter"/>
      <w:lvlText w:val="%2."/>
      <w:lvlJc w:val="left"/>
      <w:pPr>
        <w:ind w:left="1758" w:hanging="360"/>
      </w:pPr>
    </w:lvl>
    <w:lvl w:ilvl="2" w:tplc="0407001B" w:tentative="1">
      <w:start w:val="1"/>
      <w:numFmt w:val="lowerRoman"/>
      <w:lvlText w:val="%3."/>
      <w:lvlJc w:val="right"/>
      <w:pPr>
        <w:ind w:left="2478" w:hanging="180"/>
      </w:pPr>
    </w:lvl>
    <w:lvl w:ilvl="3" w:tplc="0407000F" w:tentative="1">
      <w:start w:val="1"/>
      <w:numFmt w:val="decimal"/>
      <w:lvlText w:val="%4."/>
      <w:lvlJc w:val="left"/>
      <w:pPr>
        <w:ind w:left="3198" w:hanging="360"/>
      </w:pPr>
    </w:lvl>
    <w:lvl w:ilvl="4" w:tplc="04070019" w:tentative="1">
      <w:start w:val="1"/>
      <w:numFmt w:val="lowerLetter"/>
      <w:lvlText w:val="%5."/>
      <w:lvlJc w:val="left"/>
      <w:pPr>
        <w:ind w:left="3918" w:hanging="360"/>
      </w:pPr>
    </w:lvl>
    <w:lvl w:ilvl="5" w:tplc="0407001B" w:tentative="1">
      <w:start w:val="1"/>
      <w:numFmt w:val="lowerRoman"/>
      <w:lvlText w:val="%6."/>
      <w:lvlJc w:val="right"/>
      <w:pPr>
        <w:ind w:left="4638" w:hanging="180"/>
      </w:pPr>
    </w:lvl>
    <w:lvl w:ilvl="6" w:tplc="0407000F" w:tentative="1">
      <w:start w:val="1"/>
      <w:numFmt w:val="decimal"/>
      <w:lvlText w:val="%7."/>
      <w:lvlJc w:val="left"/>
      <w:pPr>
        <w:ind w:left="5358" w:hanging="360"/>
      </w:pPr>
    </w:lvl>
    <w:lvl w:ilvl="7" w:tplc="04070019" w:tentative="1">
      <w:start w:val="1"/>
      <w:numFmt w:val="lowerLetter"/>
      <w:lvlText w:val="%8."/>
      <w:lvlJc w:val="left"/>
      <w:pPr>
        <w:ind w:left="6078" w:hanging="360"/>
      </w:pPr>
    </w:lvl>
    <w:lvl w:ilvl="8" w:tplc="0407001B" w:tentative="1">
      <w:start w:val="1"/>
      <w:numFmt w:val="lowerRoman"/>
      <w:lvlText w:val="%9."/>
      <w:lvlJc w:val="right"/>
      <w:pPr>
        <w:ind w:left="6798" w:hanging="180"/>
      </w:pPr>
    </w:lvl>
  </w:abstractNum>
  <w:abstractNum w:abstractNumId="19" w15:restartNumberingAfterBreak="0">
    <w:nsid w:val="6EDD5736"/>
    <w:multiLevelType w:val="multilevel"/>
    <w:tmpl w:val="74AA1A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C07E6"/>
    <w:multiLevelType w:val="hybridMultilevel"/>
    <w:tmpl w:val="50E01A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775308"/>
    <w:multiLevelType w:val="hybridMultilevel"/>
    <w:tmpl w:val="8780C88A"/>
    <w:lvl w:ilvl="0" w:tplc="D2E63A00">
      <w:start w:val="3"/>
      <w:numFmt w:val="bullet"/>
      <w:lvlText w:val=""/>
      <w:lvlJc w:val="left"/>
      <w:pPr>
        <w:tabs>
          <w:tab w:val="num" w:pos="1562"/>
        </w:tabs>
        <w:ind w:left="1562" w:hanging="570"/>
      </w:pPr>
      <w:rPr>
        <w:rFonts w:ascii="Wingdings" w:eastAsia="Times New Roman" w:hAnsi="Wingdings" w:cs="Times New Roman" w:hint="default"/>
        <w:sz w:val="18"/>
      </w:rPr>
    </w:lvl>
    <w:lvl w:ilvl="1" w:tplc="04070003">
      <w:start w:val="1"/>
      <w:numFmt w:val="bullet"/>
      <w:lvlText w:val="o"/>
      <w:lvlJc w:val="left"/>
      <w:pPr>
        <w:tabs>
          <w:tab w:val="num" w:pos="2072"/>
        </w:tabs>
        <w:ind w:left="2072" w:hanging="360"/>
      </w:pPr>
      <w:rPr>
        <w:rFonts w:ascii="Courier New" w:hAnsi="Courier New" w:cs="Courier New" w:hint="default"/>
      </w:rPr>
    </w:lvl>
    <w:lvl w:ilvl="2" w:tplc="04070005" w:tentative="1">
      <w:start w:val="1"/>
      <w:numFmt w:val="bullet"/>
      <w:lvlText w:val=""/>
      <w:lvlJc w:val="left"/>
      <w:pPr>
        <w:tabs>
          <w:tab w:val="num" w:pos="2792"/>
        </w:tabs>
        <w:ind w:left="2792" w:hanging="360"/>
      </w:pPr>
      <w:rPr>
        <w:rFonts w:ascii="Wingdings" w:hAnsi="Wingdings" w:hint="default"/>
      </w:rPr>
    </w:lvl>
    <w:lvl w:ilvl="3" w:tplc="04070001" w:tentative="1">
      <w:start w:val="1"/>
      <w:numFmt w:val="bullet"/>
      <w:lvlText w:val=""/>
      <w:lvlJc w:val="left"/>
      <w:pPr>
        <w:tabs>
          <w:tab w:val="num" w:pos="3512"/>
        </w:tabs>
        <w:ind w:left="3512" w:hanging="360"/>
      </w:pPr>
      <w:rPr>
        <w:rFonts w:ascii="Symbol" w:hAnsi="Symbol" w:hint="default"/>
      </w:rPr>
    </w:lvl>
    <w:lvl w:ilvl="4" w:tplc="04070003" w:tentative="1">
      <w:start w:val="1"/>
      <w:numFmt w:val="bullet"/>
      <w:lvlText w:val="o"/>
      <w:lvlJc w:val="left"/>
      <w:pPr>
        <w:tabs>
          <w:tab w:val="num" w:pos="4232"/>
        </w:tabs>
        <w:ind w:left="4232" w:hanging="360"/>
      </w:pPr>
      <w:rPr>
        <w:rFonts w:ascii="Courier New" w:hAnsi="Courier New" w:cs="Courier New" w:hint="default"/>
      </w:rPr>
    </w:lvl>
    <w:lvl w:ilvl="5" w:tplc="04070005" w:tentative="1">
      <w:start w:val="1"/>
      <w:numFmt w:val="bullet"/>
      <w:lvlText w:val=""/>
      <w:lvlJc w:val="left"/>
      <w:pPr>
        <w:tabs>
          <w:tab w:val="num" w:pos="4952"/>
        </w:tabs>
        <w:ind w:left="4952" w:hanging="360"/>
      </w:pPr>
      <w:rPr>
        <w:rFonts w:ascii="Wingdings" w:hAnsi="Wingdings" w:hint="default"/>
      </w:rPr>
    </w:lvl>
    <w:lvl w:ilvl="6" w:tplc="04070001" w:tentative="1">
      <w:start w:val="1"/>
      <w:numFmt w:val="bullet"/>
      <w:lvlText w:val=""/>
      <w:lvlJc w:val="left"/>
      <w:pPr>
        <w:tabs>
          <w:tab w:val="num" w:pos="5672"/>
        </w:tabs>
        <w:ind w:left="5672" w:hanging="360"/>
      </w:pPr>
      <w:rPr>
        <w:rFonts w:ascii="Symbol" w:hAnsi="Symbol" w:hint="default"/>
      </w:rPr>
    </w:lvl>
    <w:lvl w:ilvl="7" w:tplc="04070003" w:tentative="1">
      <w:start w:val="1"/>
      <w:numFmt w:val="bullet"/>
      <w:lvlText w:val="o"/>
      <w:lvlJc w:val="left"/>
      <w:pPr>
        <w:tabs>
          <w:tab w:val="num" w:pos="6392"/>
        </w:tabs>
        <w:ind w:left="6392" w:hanging="360"/>
      </w:pPr>
      <w:rPr>
        <w:rFonts w:ascii="Courier New" w:hAnsi="Courier New" w:cs="Courier New" w:hint="default"/>
      </w:rPr>
    </w:lvl>
    <w:lvl w:ilvl="8" w:tplc="04070005" w:tentative="1">
      <w:start w:val="1"/>
      <w:numFmt w:val="bullet"/>
      <w:lvlText w:val=""/>
      <w:lvlJc w:val="left"/>
      <w:pPr>
        <w:tabs>
          <w:tab w:val="num" w:pos="7112"/>
        </w:tabs>
        <w:ind w:left="7112" w:hanging="360"/>
      </w:pPr>
      <w:rPr>
        <w:rFonts w:ascii="Wingdings" w:hAnsi="Wingdings" w:hint="default"/>
      </w:rPr>
    </w:lvl>
  </w:abstractNum>
  <w:abstractNum w:abstractNumId="22" w15:restartNumberingAfterBreak="0">
    <w:nsid w:val="78AE10BD"/>
    <w:multiLevelType w:val="hybridMultilevel"/>
    <w:tmpl w:val="A920AA82"/>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F5A04A0"/>
    <w:multiLevelType w:val="hybridMultilevel"/>
    <w:tmpl w:val="7CA65DAC"/>
    <w:lvl w:ilvl="0" w:tplc="0407000F">
      <w:start w:val="1"/>
      <w:numFmt w:val="decimal"/>
      <w:lvlText w:val="%1."/>
      <w:lvlJc w:val="left"/>
      <w:pPr>
        <w:ind w:left="1038" w:hanging="360"/>
      </w:pPr>
    </w:lvl>
    <w:lvl w:ilvl="1" w:tplc="04070019" w:tentative="1">
      <w:start w:val="1"/>
      <w:numFmt w:val="lowerLetter"/>
      <w:lvlText w:val="%2."/>
      <w:lvlJc w:val="left"/>
      <w:pPr>
        <w:ind w:left="1758" w:hanging="360"/>
      </w:pPr>
    </w:lvl>
    <w:lvl w:ilvl="2" w:tplc="0407001B" w:tentative="1">
      <w:start w:val="1"/>
      <w:numFmt w:val="lowerRoman"/>
      <w:lvlText w:val="%3."/>
      <w:lvlJc w:val="right"/>
      <w:pPr>
        <w:ind w:left="2478" w:hanging="180"/>
      </w:pPr>
    </w:lvl>
    <w:lvl w:ilvl="3" w:tplc="0407000F" w:tentative="1">
      <w:start w:val="1"/>
      <w:numFmt w:val="decimal"/>
      <w:lvlText w:val="%4."/>
      <w:lvlJc w:val="left"/>
      <w:pPr>
        <w:ind w:left="3198" w:hanging="360"/>
      </w:pPr>
    </w:lvl>
    <w:lvl w:ilvl="4" w:tplc="04070019" w:tentative="1">
      <w:start w:val="1"/>
      <w:numFmt w:val="lowerLetter"/>
      <w:lvlText w:val="%5."/>
      <w:lvlJc w:val="left"/>
      <w:pPr>
        <w:ind w:left="3918" w:hanging="360"/>
      </w:pPr>
    </w:lvl>
    <w:lvl w:ilvl="5" w:tplc="0407001B" w:tentative="1">
      <w:start w:val="1"/>
      <w:numFmt w:val="lowerRoman"/>
      <w:lvlText w:val="%6."/>
      <w:lvlJc w:val="right"/>
      <w:pPr>
        <w:ind w:left="4638" w:hanging="180"/>
      </w:pPr>
    </w:lvl>
    <w:lvl w:ilvl="6" w:tplc="0407000F" w:tentative="1">
      <w:start w:val="1"/>
      <w:numFmt w:val="decimal"/>
      <w:lvlText w:val="%7."/>
      <w:lvlJc w:val="left"/>
      <w:pPr>
        <w:ind w:left="5358" w:hanging="360"/>
      </w:pPr>
    </w:lvl>
    <w:lvl w:ilvl="7" w:tplc="04070019" w:tentative="1">
      <w:start w:val="1"/>
      <w:numFmt w:val="lowerLetter"/>
      <w:lvlText w:val="%8."/>
      <w:lvlJc w:val="left"/>
      <w:pPr>
        <w:ind w:left="6078" w:hanging="360"/>
      </w:pPr>
    </w:lvl>
    <w:lvl w:ilvl="8" w:tplc="0407001B" w:tentative="1">
      <w:start w:val="1"/>
      <w:numFmt w:val="lowerRoman"/>
      <w:lvlText w:val="%9."/>
      <w:lvlJc w:val="right"/>
      <w:pPr>
        <w:ind w:left="6798" w:hanging="180"/>
      </w:p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9"/>
  </w:num>
  <w:num w:numId="4">
    <w:abstractNumId w:val="3"/>
  </w:num>
  <w:num w:numId="5">
    <w:abstractNumId w:val="15"/>
  </w:num>
  <w:num w:numId="6">
    <w:abstractNumId w:val="20"/>
  </w:num>
  <w:num w:numId="7">
    <w:abstractNumId w:val="12"/>
  </w:num>
  <w:num w:numId="8">
    <w:abstractNumId w:val="16"/>
  </w:num>
  <w:num w:numId="9">
    <w:abstractNumId w:val="8"/>
  </w:num>
  <w:num w:numId="10">
    <w:abstractNumId w:val="19"/>
  </w:num>
  <w:num w:numId="11">
    <w:abstractNumId w:val="22"/>
  </w:num>
  <w:num w:numId="12">
    <w:abstractNumId w:val="13"/>
  </w:num>
  <w:num w:numId="13">
    <w:abstractNumId w:val="11"/>
  </w:num>
  <w:num w:numId="14">
    <w:abstractNumId w:val="17"/>
  </w:num>
  <w:num w:numId="15">
    <w:abstractNumId w:val="4"/>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0"/>
  </w:num>
  <w:num w:numId="22">
    <w:abstractNumId w:val="21"/>
  </w:num>
  <w:num w:numId="23">
    <w:abstractNumId w:val="23"/>
  </w:num>
  <w:num w:numId="24">
    <w:abstractNumId w:val="18"/>
  </w:num>
  <w:num w:numId="25">
    <w:abstractNumId w:val="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pos w:val="sectEnd"/>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382"/>
    <w:rsid w:val="00005839"/>
    <w:rsid w:val="000068D7"/>
    <w:rsid w:val="00012E66"/>
    <w:rsid w:val="000140C1"/>
    <w:rsid w:val="00025331"/>
    <w:rsid w:val="0002571D"/>
    <w:rsid w:val="00031D2F"/>
    <w:rsid w:val="00032667"/>
    <w:rsid w:val="00035030"/>
    <w:rsid w:val="0004332F"/>
    <w:rsid w:val="00047DE6"/>
    <w:rsid w:val="00052EFE"/>
    <w:rsid w:val="000612A0"/>
    <w:rsid w:val="00061B15"/>
    <w:rsid w:val="00062A63"/>
    <w:rsid w:val="00065861"/>
    <w:rsid w:val="00072780"/>
    <w:rsid w:val="0007343D"/>
    <w:rsid w:val="00075C67"/>
    <w:rsid w:val="00076932"/>
    <w:rsid w:val="00081686"/>
    <w:rsid w:val="000840DB"/>
    <w:rsid w:val="000868E8"/>
    <w:rsid w:val="00096C34"/>
    <w:rsid w:val="000A00CC"/>
    <w:rsid w:val="000A06B3"/>
    <w:rsid w:val="000A1834"/>
    <w:rsid w:val="000A47C5"/>
    <w:rsid w:val="000A7A45"/>
    <w:rsid w:val="000B126A"/>
    <w:rsid w:val="000B3DD4"/>
    <w:rsid w:val="000B5A92"/>
    <w:rsid w:val="000C00E2"/>
    <w:rsid w:val="000C361D"/>
    <w:rsid w:val="000D0AD4"/>
    <w:rsid w:val="000D4304"/>
    <w:rsid w:val="000E4D6C"/>
    <w:rsid w:val="000F053F"/>
    <w:rsid w:val="00102D3F"/>
    <w:rsid w:val="0011065D"/>
    <w:rsid w:val="0011189F"/>
    <w:rsid w:val="00113609"/>
    <w:rsid w:val="00114A97"/>
    <w:rsid w:val="00115F22"/>
    <w:rsid w:val="00117491"/>
    <w:rsid w:val="001271A4"/>
    <w:rsid w:val="00134283"/>
    <w:rsid w:val="001377ED"/>
    <w:rsid w:val="001611B9"/>
    <w:rsid w:val="00183A01"/>
    <w:rsid w:val="00184A4F"/>
    <w:rsid w:val="001861A9"/>
    <w:rsid w:val="00193DB5"/>
    <w:rsid w:val="001971ED"/>
    <w:rsid w:val="001975C3"/>
    <w:rsid w:val="001A11DA"/>
    <w:rsid w:val="001A29CD"/>
    <w:rsid w:val="001B2489"/>
    <w:rsid w:val="001B3029"/>
    <w:rsid w:val="001B5F92"/>
    <w:rsid w:val="001B6B25"/>
    <w:rsid w:val="001C0014"/>
    <w:rsid w:val="001C0CA1"/>
    <w:rsid w:val="001C498B"/>
    <w:rsid w:val="001D032A"/>
    <w:rsid w:val="001D1278"/>
    <w:rsid w:val="001D2333"/>
    <w:rsid w:val="001D3884"/>
    <w:rsid w:val="001D5FFF"/>
    <w:rsid w:val="001E3DA6"/>
    <w:rsid w:val="001E5BBA"/>
    <w:rsid w:val="001E62E2"/>
    <w:rsid w:val="001E7E4A"/>
    <w:rsid w:val="001F1C6C"/>
    <w:rsid w:val="002005FD"/>
    <w:rsid w:val="00202555"/>
    <w:rsid w:val="0020564E"/>
    <w:rsid w:val="00205968"/>
    <w:rsid w:val="00206382"/>
    <w:rsid w:val="00206ADA"/>
    <w:rsid w:val="00210E5E"/>
    <w:rsid w:val="002124E3"/>
    <w:rsid w:val="00213B0D"/>
    <w:rsid w:val="00224893"/>
    <w:rsid w:val="00231475"/>
    <w:rsid w:val="00235AF7"/>
    <w:rsid w:val="00240048"/>
    <w:rsid w:val="00244D6D"/>
    <w:rsid w:val="0025433C"/>
    <w:rsid w:val="00254B46"/>
    <w:rsid w:val="00256C65"/>
    <w:rsid w:val="00256D08"/>
    <w:rsid w:val="00257F02"/>
    <w:rsid w:val="00263DD7"/>
    <w:rsid w:val="0027025A"/>
    <w:rsid w:val="00273725"/>
    <w:rsid w:val="00273B6F"/>
    <w:rsid w:val="002756D4"/>
    <w:rsid w:val="00276E07"/>
    <w:rsid w:val="00282C97"/>
    <w:rsid w:val="00283552"/>
    <w:rsid w:val="0028793D"/>
    <w:rsid w:val="00291022"/>
    <w:rsid w:val="002928DE"/>
    <w:rsid w:val="002A35F6"/>
    <w:rsid w:val="002A6705"/>
    <w:rsid w:val="002B25C4"/>
    <w:rsid w:val="002B4918"/>
    <w:rsid w:val="002B50B3"/>
    <w:rsid w:val="002B5D7B"/>
    <w:rsid w:val="002B6A40"/>
    <w:rsid w:val="002C22BA"/>
    <w:rsid w:val="002C234E"/>
    <w:rsid w:val="002C36DB"/>
    <w:rsid w:val="002C6FCA"/>
    <w:rsid w:val="002C7C47"/>
    <w:rsid w:val="002D3A61"/>
    <w:rsid w:val="002D6D48"/>
    <w:rsid w:val="002E0BD8"/>
    <w:rsid w:val="002E453D"/>
    <w:rsid w:val="002F1D70"/>
    <w:rsid w:val="002F36E5"/>
    <w:rsid w:val="002F5626"/>
    <w:rsid w:val="003053E5"/>
    <w:rsid w:val="00307A23"/>
    <w:rsid w:val="003104AE"/>
    <w:rsid w:val="00313124"/>
    <w:rsid w:val="00313996"/>
    <w:rsid w:val="00321B95"/>
    <w:rsid w:val="003228A0"/>
    <w:rsid w:val="003237AD"/>
    <w:rsid w:val="003318C9"/>
    <w:rsid w:val="00332D82"/>
    <w:rsid w:val="00337EA3"/>
    <w:rsid w:val="0034451E"/>
    <w:rsid w:val="00344A3F"/>
    <w:rsid w:val="003470BB"/>
    <w:rsid w:val="00352E6A"/>
    <w:rsid w:val="00371599"/>
    <w:rsid w:val="00374DC4"/>
    <w:rsid w:val="0037604A"/>
    <w:rsid w:val="003760CA"/>
    <w:rsid w:val="003776D7"/>
    <w:rsid w:val="00377E1A"/>
    <w:rsid w:val="00384645"/>
    <w:rsid w:val="00390116"/>
    <w:rsid w:val="0039045F"/>
    <w:rsid w:val="003931B0"/>
    <w:rsid w:val="003A1F6B"/>
    <w:rsid w:val="003A3388"/>
    <w:rsid w:val="003B0E02"/>
    <w:rsid w:val="003B65E0"/>
    <w:rsid w:val="003B7700"/>
    <w:rsid w:val="003C4C1E"/>
    <w:rsid w:val="003E0EC5"/>
    <w:rsid w:val="003E528C"/>
    <w:rsid w:val="003F0D98"/>
    <w:rsid w:val="00402D7F"/>
    <w:rsid w:val="004063B8"/>
    <w:rsid w:val="00414B0E"/>
    <w:rsid w:val="00417247"/>
    <w:rsid w:val="004175A4"/>
    <w:rsid w:val="004175CC"/>
    <w:rsid w:val="004201C4"/>
    <w:rsid w:val="00430AA1"/>
    <w:rsid w:val="00431728"/>
    <w:rsid w:val="00432E91"/>
    <w:rsid w:val="004334CA"/>
    <w:rsid w:val="00436920"/>
    <w:rsid w:val="00443EFB"/>
    <w:rsid w:val="004610D1"/>
    <w:rsid w:val="00461BA4"/>
    <w:rsid w:val="004628DC"/>
    <w:rsid w:val="00463629"/>
    <w:rsid w:val="004720AD"/>
    <w:rsid w:val="00477146"/>
    <w:rsid w:val="00477E22"/>
    <w:rsid w:val="00480B46"/>
    <w:rsid w:val="0048118B"/>
    <w:rsid w:val="00481BFD"/>
    <w:rsid w:val="004823F7"/>
    <w:rsid w:val="0049078A"/>
    <w:rsid w:val="004918E8"/>
    <w:rsid w:val="00492465"/>
    <w:rsid w:val="00492D4D"/>
    <w:rsid w:val="00495C09"/>
    <w:rsid w:val="004A09C2"/>
    <w:rsid w:val="004A2916"/>
    <w:rsid w:val="004A77EF"/>
    <w:rsid w:val="004B2D11"/>
    <w:rsid w:val="004B5F7E"/>
    <w:rsid w:val="004C00F5"/>
    <w:rsid w:val="004C366D"/>
    <w:rsid w:val="004C36C5"/>
    <w:rsid w:val="004C39D0"/>
    <w:rsid w:val="004C5107"/>
    <w:rsid w:val="004D479E"/>
    <w:rsid w:val="004D574F"/>
    <w:rsid w:val="004E51F6"/>
    <w:rsid w:val="004E537E"/>
    <w:rsid w:val="004E58FB"/>
    <w:rsid w:val="004E7611"/>
    <w:rsid w:val="004E7F0B"/>
    <w:rsid w:val="005013C4"/>
    <w:rsid w:val="00512731"/>
    <w:rsid w:val="00527762"/>
    <w:rsid w:val="00530BC9"/>
    <w:rsid w:val="00530C4A"/>
    <w:rsid w:val="00530FA3"/>
    <w:rsid w:val="005315A3"/>
    <w:rsid w:val="00533AEB"/>
    <w:rsid w:val="00537816"/>
    <w:rsid w:val="00537D62"/>
    <w:rsid w:val="0054395A"/>
    <w:rsid w:val="0055376A"/>
    <w:rsid w:val="005554DB"/>
    <w:rsid w:val="00560C3D"/>
    <w:rsid w:val="005656DC"/>
    <w:rsid w:val="00580BF2"/>
    <w:rsid w:val="00586B95"/>
    <w:rsid w:val="005907BD"/>
    <w:rsid w:val="00590ABA"/>
    <w:rsid w:val="0059472E"/>
    <w:rsid w:val="005A2080"/>
    <w:rsid w:val="005A2CEF"/>
    <w:rsid w:val="005A4008"/>
    <w:rsid w:val="005B3C17"/>
    <w:rsid w:val="005B44BD"/>
    <w:rsid w:val="005B6906"/>
    <w:rsid w:val="005B6AE3"/>
    <w:rsid w:val="005C1609"/>
    <w:rsid w:val="005C782B"/>
    <w:rsid w:val="005D0485"/>
    <w:rsid w:val="005D0DCE"/>
    <w:rsid w:val="005D31AE"/>
    <w:rsid w:val="005D5D14"/>
    <w:rsid w:val="005F1352"/>
    <w:rsid w:val="005F53B5"/>
    <w:rsid w:val="0060556D"/>
    <w:rsid w:val="00610224"/>
    <w:rsid w:val="00627C77"/>
    <w:rsid w:val="0063286E"/>
    <w:rsid w:val="006329C5"/>
    <w:rsid w:val="0063311F"/>
    <w:rsid w:val="0063470E"/>
    <w:rsid w:val="00634EDE"/>
    <w:rsid w:val="00641258"/>
    <w:rsid w:val="00645FB5"/>
    <w:rsid w:val="00646B4F"/>
    <w:rsid w:val="00647E34"/>
    <w:rsid w:val="00647FE9"/>
    <w:rsid w:val="00651F97"/>
    <w:rsid w:val="00653A94"/>
    <w:rsid w:val="006549BE"/>
    <w:rsid w:val="00657A2C"/>
    <w:rsid w:val="006610DA"/>
    <w:rsid w:val="00664ED2"/>
    <w:rsid w:val="00665C82"/>
    <w:rsid w:val="00675330"/>
    <w:rsid w:val="006755BB"/>
    <w:rsid w:val="00690F50"/>
    <w:rsid w:val="00692F9C"/>
    <w:rsid w:val="00697F00"/>
    <w:rsid w:val="006A721C"/>
    <w:rsid w:val="006B3E43"/>
    <w:rsid w:val="006B4BBD"/>
    <w:rsid w:val="006B739E"/>
    <w:rsid w:val="006C0B7E"/>
    <w:rsid w:val="006C317C"/>
    <w:rsid w:val="006C62BE"/>
    <w:rsid w:val="006D0222"/>
    <w:rsid w:val="006D274A"/>
    <w:rsid w:val="006D3B08"/>
    <w:rsid w:val="006D7673"/>
    <w:rsid w:val="006F194E"/>
    <w:rsid w:val="006F5A7D"/>
    <w:rsid w:val="00700EF6"/>
    <w:rsid w:val="00725737"/>
    <w:rsid w:val="00725DA1"/>
    <w:rsid w:val="00727661"/>
    <w:rsid w:val="007300B8"/>
    <w:rsid w:val="00731B28"/>
    <w:rsid w:val="00734C2E"/>
    <w:rsid w:val="00735595"/>
    <w:rsid w:val="00743784"/>
    <w:rsid w:val="00766124"/>
    <w:rsid w:val="00775C41"/>
    <w:rsid w:val="007778CC"/>
    <w:rsid w:val="007808B7"/>
    <w:rsid w:val="007835FC"/>
    <w:rsid w:val="00784E40"/>
    <w:rsid w:val="00792400"/>
    <w:rsid w:val="00793027"/>
    <w:rsid w:val="007A3D86"/>
    <w:rsid w:val="007A4D1A"/>
    <w:rsid w:val="007B0C7B"/>
    <w:rsid w:val="007B2B11"/>
    <w:rsid w:val="007B5B4E"/>
    <w:rsid w:val="007C06A5"/>
    <w:rsid w:val="007C60A4"/>
    <w:rsid w:val="007D0867"/>
    <w:rsid w:val="007E4B81"/>
    <w:rsid w:val="007E51A3"/>
    <w:rsid w:val="007F1A26"/>
    <w:rsid w:val="00801371"/>
    <w:rsid w:val="00803B8E"/>
    <w:rsid w:val="00804822"/>
    <w:rsid w:val="00810EE2"/>
    <w:rsid w:val="008124A7"/>
    <w:rsid w:val="00814738"/>
    <w:rsid w:val="0081726B"/>
    <w:rsid w:val="00821F40"/>
    <w:rsid w:val="00824199"/>
    <w:rsid w:val="00833416"/>
    <w:rsid w:val="0083798D"/>
    <w:rsid w:val="00837B36"/>
    <w:rsid w:val="008431F5"/>
    <w:rsid w:val="00871B00"/>
    <w:rsid w:val="00875B54"/>
    <w:rsid w:val="00876A48"/>
    <w:rsid w:val="008A315D"/>
    <w:rsid w:val="008B12C4"/>
    <w:rsid w:val="008B148C"/>
    <w:rsid w:val="008B50FE"/>
    <w:rsid w:val="008C1F24"/>
    <w:rsid w:val="008C33FA"/>
    <w:rsid w:val="008C7C00"/>
    <w:rsid w:val="008D1278"/>
    <w:rsid w:val="008D1732"/>
    <w:rsid w:val="008D30C1"/>
    <w:rsid w:val="008D6090"/>
    <w:rsid w:val="008D6275"/>
    <w:rsid w:val="008D69C2"/>
    <w:rsid w:val="008E21EB"/>
    <w:rsid w:val="008E5A7A"/>
    <w:rsid w:val="008E5CE6"/>
    <w:rsid w:val="008F0537"/>
    <w:rsid w:val="008F29BF"/>
    <w:rsid w:val="008F2DF6"/>
    <w:rsid w:val="008F5717"/>
    <w:rsid w:val="008F59D8"/>
    <w:rsid w:val="009104D3"/>
    <w:rsid w:val="00932B28"/>
    <w:rsid w:val="00933566"/>
    <w:rsid w:val="00934B09"/>
    <w:rsid w:val="009370BE"/>
    <w:rsid w:val="0093712B"/>
    <w:rsid w:val="00940ACE"/>
    <w:rsid w:val="00946B6C"/>
    <w:rsid w:val="00955427"/>
    <w:rsid w:val="00955C27"/>
    <w:rsid w:val="00960FEB"/>
    <w:rsid w:val="009674C4"/>
    <w:rsid w:val="009733BB"/>
    <w:rsid w:val="009739D9"/>
    <w:rsid w:val="00981269"/>
    <w:rsid w:val="00983456"/>
    <w:rsid w:val="009856C1"/>
    <w:rsid w:val="00991701"/>
    <w:rsid w:val="00991727"/>
    <w:rsid w:val="00994D2F"/>
    <w:rsid w:val="00997C33"/>
    <w:rsid w:val="009A5E1D"/>
    <w:rsid w:val="009B426D"/>
    <w:rsid w:val="009B7276"/>
    <w:rsid w:val="009C275C"/>
    <w:rsid w:val="009C4751"/>
    <w:rsid w:val="009C47CF"/>
    <w:rsid w:val="009C4C72"/>
    <w:rsid w:val="009D093A"/>
    <w:rsid w:val="009D4519"/>
    <w:rsid w:val="009E40B4"/>
    <w:rsid w:val="009E6434"/>
    <w:rsid w:val="009F0150"/>
    <w:rsid w:val="009F0285"/>
    <w:rsid w:val="009F067D"/>
    <w:rsid w:val="009F32AB"/>
    <w:rsid w:val="009F3494"/>
    <w:rsid w:val="009F41BA"/>
    <w:rsid w:val="009F6879"/>
    <w:rsid w:val="00A066BD"/>
    <w:rsid w:val="00A076A2"/>
    <w:rsid w:val="00A11F5B"/>
    <w:rsid w:val="00A12CFF"/>
    <w:rsid w:val="00A14DCF"/>
    <w:rsid w:val="00A160BE"/>
    <w:rsid w:val="00A21C1D"/>
    <w:rsid w:val="00A2343C"/>
    <w:rsid w:val="00A275A6"/>
    <w:rsid w:val="00A35BF4"/>
    <w:rsid w:val="00A363F9"/>
    <w:rsid w:val="00A418DD"/>
    <w:rsid w:val="00A46B7C"/>
    <w:rsid w:val="00A47E22"/>
    <w:rsid w:val="00A518E0"/>
    <w:rsid w:val="00A72509"/>
    <w:rsid w:val="00A82ED1"/>
    <w:rsid w:val="00A93CDC"/>
    <w:rsid w:val="00A976D0"/>
    <w:rsid w:val="00AA3FB0"/>
    <w:rsid w:val="00AB0D62"/>
    <w:rsid w:val="00AB313C"/>
    <w:rsid w:val="00AC7A49"/>
    <w:rsid w:val="00AC7E12"/>
    <w:rsid w:val="00AD54DD"/>
    <w:rsid w:val="00AD7882"/>
    <w:rsid w:val="00AE6B5E"/>
    <w:rsid w:val="00AF39B2"/>
    <w:rsid w:val="00AF5A1B"/>
    <w:rsid w:val="00B0267A"/>
    <w:rsid w:val="00B04643"/>
    <w:rsid w:val="00B06B12"/>
    <w:rsid w:val="00B0709C"/>
    <w:rsid w:val="00B12106"/>
    <w:rsid w:val="00B1290A"/>
    <w:rsid w:val="00B161CD"/>
    <w:rsid w:val="00B16A79"/>
    <w:rsid w:val="00B172D9"/>
    <w:rsid w:val="00B26FAB"/>
    <w:rsid w:val="00B31439"/>
    <w:rsid w:val="00B41BC7"/>
    <w:rsid w:val="00B444E6"/>
    <w:rsid w:val="00B51434"/>
    <w:rsid w:val="00B52D16"/>
    <w:rsid w:val="00B538E1"/>
    <w:rsid w:val="00B608E5"/>
    <w:rsid w:val="00B65B91"/>
    <w:rsid w:val="00B67FD9"/>
    <w:rsid w:val="00B70C8E"/>
    <w:rsid w:val="00B76A1D"/>
    <w:rsid w:val="00B773CC"/>
    <w:rsid w:val="00B87238"/>
    <w:rsid w:val="00B94B31"/>
    <w:rsid w:val="00B95CFE"/>
    <w:rsid w:val="00B96731"/>
    <w:rsid w:val="00BA4F87"/>
    <w:rsid w:val="00BA6209"/>
    <w:rsid w:val="00BA70EA"/>
    <w:rsid w:val="00BB1A63"/>
    <w:rsid w:val="00BC3E4D"/>
    <w:rsid w:val="00BC482E"/>
    <w:rsid w:val="00BD3E69"/>
    <w:rsid w:val="00BD4370"/>
    <w:rsid w:val="00BD5C9A"/>
    <w:rsid w:val="00BD5F94"/>
    <w:rsid w:val="00BD7FAD"/>
    <w:rsid w:val="00BE2043"/>
    <w:rsid w:val="00BF592D"/>
    <w:rsid w:val="00BF6212"/>
    <w:rsid w:val="00BF7A35"/>
    <w:rsid w:val="00C0588A"/>
    <w:rsid w:val="00C0775D"/>
    <w:rsid w:val="00C101A1"/>
    <w:rsid w:val="00C10B5D"/>
    <w:rsid w:val="00C24D3D"/>
    <w:rsid w:val="00C252C2"/>
    <w:rsid w:val="00C2699F"/>
    <w:rsid w:val="00C26EDF"/>
    <w:rsid w:val="00C37B81"/>
    <w:rsid w:val="00C437E3"/>
    <w:rsid w:val="00C4489C"/>
    <w:rsid w:val="00C47E70"/>
    <w:rsid w:val="00C527C8"/>
    <w:rsid w:val="00C57A10"/>
    <w:rsid w:val="00C57E6D"/>
    <w:rsid w:val="00C630C7"/>
    <w:rsid w:val="00C63F14"/>
    <w:rsid w:val="00C666BD"/>
    <w:rsid w:val="00C70368"/>
    <w:rsid w:val="00C71F88"/>
    <w:rsid w:val="00C731D3"/>
    <w:rsid w:val="00C737CB"/>
    <w:rsid w:val="00C74CED"/>
    <w:rsid w:val="00C755D7"/>
    <w:rsid w:val="00C80F0C"/>
    <w:rsid w:val="00C90B50"/>
    <w:rsid w:val="00C93ECE"/>
    <w:rsid w:val="00CB3DF5"/>
    <w:rsid w:val="00CB3FAB"/>
    <w:rsid w:val="00CB77C8"/>
    <w:rsid w:val="00CC49B3"/>
    <w:rsid w:val="00CD18F3"/>
    <w:rsid w:val="00CD666D"/>
    <w:rsid w:val="00CE6A84"/>
    <w:rsid w:val="00CF37D8"/>
    <w:rsid w:val="00CF49AB"/>
    <w:rsid w:val="00CF61F4"/>
    <w:rsid w:val="00D04200"/>
    <w:rsid w:val="00D14851"/>
    <w:rsid w:val="00D14D3E"/>
    <w:rsid w:val="00D252DD"/>
    <w:rsid w:val="00D30CD1"/>
    <w:rsid w:val="00D30CE9"/>
    <w:rsid w:val="00D34359"/>
    <w:rsid w:val="00D354BF"/>
    <w:rsid w:val="00D370B4"/>
    <w:rsid w:val="00D433AB"/>
    <w:rsid w:val="00D6695F"/>
    <w:rsid w:val="00D71C89"/>
    <w:rsid w:val="00D746FA"/>
    <w:rsid w:val="00D83402"/>
    <w:rsid w:val="00D83D44"/>
    <w:rsid w:val="00D83F63"/>
    <w:rsid w:val="00D860B4"/>
    <w:rsid w:val="00D92A92"/>
    <w:rsid w:val="00DA52CD"/>
    <w:rsid w:val="00DB5D50"/>
    <w:rsid w:val="00DC150F"/>
    <w:rsid w:val="00DC332C"/>
    <w:rsid w:val="00DC3901"/>
    <w:rsid w:val="00DD05DB"/>
    <w:rsid w:val="00DD1BD2"/>
    <w:rsid w:val="00DD4B73"/>
    <w:rsid w:val="00DD518E"/>
    <w:rsid w:val="00DD7E69"/>
    <w:rsid w:val="00DE63DC"/>
    <w:rsid w:val="00DF0118"/>
    <w:rsid w:val="00E015A9"/>
    <w:rsid w:val="00E02C32"/>
    <w:rsid w:val="00E062FC"/>
    <w:rsid w:val="00E15D10"/>
    <w:rsid w:val="00E16B8A"/>
    <w:rsid w:val="00E2228C"/>
    <w:rsid w:val="00E23363"/>
    <w:rsid w:val="00E233EB"/>
    <w:rsid w:val="00E23EC7"/>
    <w:rsid w:val="00E30526"/>
    <w:rsid w:val="00E37C11"/>
    <w:rsid w:val="00E45144"/>
    <w:rsid w:val="00E45F1A"/>
    <w:rsid w:val="00E5709F"/>
    <w:rsid w:val="00E62B97"/>
    <w:rsid w:val="00E66433"/>
    <w:rsid w:val="00E70BF2"/>
    <w:rsid w:val="00E744D6"/>
    <w:rsid w:val="00E75B36"/>
    <w:rsid w:val="00E7788D"/>
    <w:rsid w:val="00E82AA1"/>
    <w:rsid w:val="00E878BB"/>
    <w:rsid w:val="00E93DFB"/>
    <w:rsid w:val="00E94E85"/>
    <w:rsid w:val="00EA75E7"/>
    <w:rsid w:val="00EB20DA"/>
    <w:rsid w:val="00EB2380"/>
    <w:rsid w:val="00EB4A8C"/>
    <w:rsid w:val="00EC527E"/>
    <w:rsid w:val="00ED0B80"/>
    <w:rsid w:val="00ED2034"/>
    <w:rsid w:val="00ED269B"/>
    <w:rsid w:val="00EE1885"/>
    <w:rsid w:val="00EE62F0"/>
    <w:rsid w:val="00EE6DC2"/>
    <w:rsid w:val="00EF220C"/>
    <w:rsid w:val="00EF64E3"/>
    <w:rsid w:val="00EF7402"/>
    <w:rsid w:val="00F051C6"/>
    <w:rsid w:val="00F06E44"/>
    <w:rsid w:val="00F15A9C"/>
    <w:rsid w:val="00F26607"/>
    <w:rsid w:val="00F27B2A"/>
    <w:rsid w:val="00F342BB"/>
    <w:rsid w:val="00F35D24"/>
    <w:rsid w:val="00F35F9E"/>
    <w:rsid w:val="00F41E13"/>
    <w:rsid w:val="00F4248E"/>
    <w:rsid w:val="00F5243C"/>
    <w:rsid w:val="00F53ADF"/>
    <w:rsid w:val="00F57DE1"/>
    <w:rsid w:val="00F62C8A"/>
    <w:rsid w:val="00F64A82"/>
    <w:rsid w:val="00F72484"/>
    <w:rsid w:val="00F755A5"/>
    <w:rsid w:val="00F7601D"/>
    <w:rsid w:val="00F76A98"/>
    <w:rsid w:val="00F777CF"/>
    <w:rsid w:val="00F7782F"/>
    <w:rsid w:val="00F77F4A"/>
    <w:rsid w:val="00F80919"/>
    <w:rsid w:val="00F863B5"/>
    <w:rsid w:val="00F9329E"/>
    <w:rsid w:val="00FA0A41"/>
    <w:rsid w:val="00FA2EF3"/>
    <w:rsid w:val="00FB1771"/>
    <w:rsid w:val="00FB25DE"/>
    <w:rsid w:val="00FB6F73"/>
    <w:rsid w:val="00FC1CD3"/>
    <w:rsid w:val="00FC205C"/>
    <w:rsid w:val="00FC5215"/>
    <w:rsid w:val="00FD158A"/>
    <w:rsid w:val="00FD2BB1"/>
    <w:rsid w:val="00FD3C45"/>
    <w:rsid w:val="00FE0B4D"/>
    <w:rsid w:val="00FE1784"/>
    <w:rsid w:val="00FE235C"/>
    <w:rsid w:val="00FE485C"/>
    <w:rsid w:val="00FF210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C84A7B-407D-42D2-9336-63088698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rPr>
  </w:style>
  <w:style w:type="paragraph" w:styleId="berschrift1">
    <w:name w:val="heading 1"/>
    <w:basedOn w:val="Standard"/>
    <w:next w:val="Standard"/>
    <w:qFormat/>
    <w:pPr>
      <w:keepNext/>
      <w:spacing w:before="120" w:after="60"/>
      <w:outlineLvl w:val="0"/>
    </w:pPr>
    <w:rPr>
      <w:b/>
      <w:i/>
      <w:kern w:val="28"/>
    </w:rPr>
  </w:style>
  <w:style w:type="paragraph" w:styleId="berschrift2">
    <w:name w:val="heading 2"/>
    <w:basedOn w:val="Standard"/>
    <w:next w:val="Standard"/>
    <w:qFormat/>
    <w:pPr>
      <w:keepNext/>
      <w:spacing w:before="40" w:after="40"/>
      <w:outlineLvl w:val="1"/>
    </w:pPr>
    <w:rPr>
      <w:bCs/>
      <w:sz w:val="18"/>
      <w:u w:val="single"/>
    </w:rPr>
  </w:style>
  <w:style w:type="paragraph" w:styleId="berschrift3">
    <w:name w:val="heading 3"/>
    <w:basedOn w:val="Standard"/>
    <w:next w:val="Standard"/>
    <w:qFormat/>
    <w:pPr>
      <w:keepNext/>
      <w:spacing w:after="120"/>
      <w:ind w:left="357"/>
      <w:outlineLvl w:val="2"/>
    </w:pPr>
    <w:rPr>
      <w:b/>
      <w:bCs/>
    </w:rPr>
  </w:style>
  <w:style w:type="paragraph" w:styleId="berschrift4">
    <w:name w:val="heading 4"/>
    <w:basedOn w:val="Standard"/>
    <w:next w:val="Standard"/>
    <w:qFormat/>
    <w:pPr>
      <w:keepNext/>
      <w:ind w:left="360"/>
      <w:outlineLvl w:val="3"/>
    </w:pPr>
    <w:rPr>
      <w:b/>
      <w:bCs/>
    </w:rPr>
  </w:style>
  <w:style w:type="paragraph" w:styleId="berschrift5">
    <w:name w:val="heading 5"/>
    <w:basedOn w:val="Standard"/>
    <w:next w:val="Standard"/>
    <w:qFormat/>
    <w:pPr>
      <w:keepNext/>
      <w:spacing w:before="120"/>
      <w:ind w:left="357"/>
      <w:outlineLvl w:val="4"/>
    </w:pPr>
    <w:rPr>
      <w:b/>
      <w:u w:val="single"/>
    </w:rPr>
  </w:style>
  <w:style w:type="paragraph" w:styleId="berschrift6">
    <w:name w:val="heading 6"/>
    <w:basedOn w:val="Standard"/>
    <w:next w:val="Standard"/>
    <w:qFormat/>
    <w:pPr>
      <w:keepNext/>
      <w:outlineLvl w:val="5"/>
    </w:pPr>
    <w:rPr>
      <w:b/>
      <w:bCs/>
    </w:rPr>
  </w:style>
  <w:style w:type="paragraph" w:styleId="berschrift7">
    <w:name w:val="heading 7"/>
    <w:basedOn w:val="Standard"/>
    <w:next w:val="Standard"/>
    <w:qFormat/>
    <w:pPr>
      <w:keepNext/>
      <w:spacing w:line="240" w:lineRule="exact"/>
      <w:outlineLvl w:val="6"/>
    </w:pPr>
    <w:rPr>
      <w:sz w:val="24"/>
    </w:rPr>
  </w:style>
  <w:style w:type="paragraph" w:styleId="berschrift8">
    <w:name w:val="heading 8"/>
    <w:basedOn w:val="Standard"/>
    <w:next w:val="Standard"/>
    <w:qFormat/>
    <w:pPr>
      <w:keepNext/>
      <w:tabs>
        <w:tab w:val="left" w:pos="284"/>
        <w:tab w:val="left" w:pos="1985"/>
        <w:tab w:val="left" w:pos="3686"/>
        <w:tab w:val="left" w:pos="4840"/>
        <w:tab w:val="left" w:pos="6804"/>
        <w:tab w:val="left" w:pos="10573"/>
      </w:tabs>
      <w:spacing w:line="240" w:lineRule="exact"/>
      <w:outlineLvl w:val="7"/>
    </w:pPr>
    <w:rPr>
      <w:u w:val="single"/>
    </w:rPr>
  </w:style>
  <w:style w:type="paragraph" w:styleId="berschrift9">
    <w:name w:val="heading 9"/>
    <w:basedOn w:val="Standard"/>
    <w:next w:val="Standard"/>
    <w:qFormat/>
    <w:pPr>
      <w:keepNext/>
      <w:jc w:val="both"/>
      <w:outlineLvl w:val="8"/>
    </w:pPr>
    <w:rPr>
      <w:u w:val="single"/>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rPr>
      <w:b/>
      <w:bCs/>
    </w:rPr>
  </w:style>
  <w:style w:type="paragraph" w:styleId="Textkrper2">
    <w:name w:val="Body Text 2"/>
    <w:basedOn w:val="Standard"/>
    <w:rPr>
      <w:b/>
      <w:bCs/>
      <w:sz w:val="18"/>
      <w:shd w:val="clear" w:color="auto" w:fill="C0C0C0"/>
    </w:rPr>
  </w:style>
  <w:style w:type="paragraph" w:styleId="Textkrper-Zeileneinzug">
    <w:name w:val="Body Text Indent"/>
    <w:basedOn w:val="Standard"/>
    <w:pPr>
      <w:overflowPunct/>
      <w:autoSpaceDE/>
      <w:autoSpaceDN/>
      <w:adjustRightInd/>
      <w:ind w:left="3540" w:hanging="2832"/>
      <w:textAlignment w:val="auto"/>
    </w:pPr>
    <w:rPr>
      <w:rFonts w:cs="Arial"/>
      <w:szCs w:val="24"/>
    </w:rPr>
  </w:style>
  <w:style w:type="paragraph" w:styleId="Textkrper-Einzug2">
    <w:name w:val="Body Text Indent 2"/>
    <w:basedOn w:val="Standard"/>
    <w:pPr>
      <w:overflowPunct/>
      <w:autoSpaceDE/>
      <w:autoSpaceDN/>
      <w:adjustRightInd/>
      <w:ind w:left="3543" w:hanging="2835"/>
      <w:textAlignment w:val="auto"/>
    </w:pPr>
    <w:rPr>
      <w:rFonts w:cs="Arial"/>
      <w:szCs w:val="24"/>
    </w:rPr>
  </w:style>
  <w:style w:type="paragraph" w:styleId="Textkrper3">
    <w:name w:val="Body Text 3"/>
    <w:basedOn w:val="Standard"/>
    <w:pPr>
      <w:jc w:val="center"/>
    </w:pPr>
    <w:rPr>
      <w:b/>
    </w:rPr>
  </w:style>
  <w:style w:type="paragraph" w:styleId="Beschriftung">
    <w:name w:val="caption"/>
    <w:basedOn w:val="Standard"/>
    <w:next w:val="Standard"/>
    <w:qFormat/>
    <w:pPr>
      <w:framePr w:w="4927" w:h="2285" w:hRule="exact" w:hSpace="142" w:wrap="around" w:vAnchor="page" w:hAnchor="page" w:x="499" w:y="2825" w:anchorLock="1"/>
    </w:pPr>
    <w:rPr>
      <w:b/>
      <w:bCs/>
    </w:rPr>
  </w:style>
  <w:style w:type="paragraph" w:customStyle="1" w:styleId="Absatz1">
    <w:name w:val="Absatz 1"/>
    <w:pPr>
      <w:overflowPunct w:val="0"/>
      <w:autoSpaceDE w:val="0"/>
      <w:autoSpaceDN w:val="0"/>
      <w:adjustRightInd w:val="0"/>
      <w:jc w:val="center"/>
      <w:textAlignment w:val="baseline"/>
    </w:pPr>
    <w:rPr>
      <w:rFonts w:ascii="Elite" w:hAnsi="Elite"/>
      <w:b/>
      <w:sz w:val="24"/>
    </w:rPr>
  </w:style>
  <w:style w:type="paragraph" w:styleId="Textkrper-Einzug3">
    <w:name w:val="Body Text Indent 3"/>
    <w:basedOn w:val="Standard"/>
    <w:pPr>
      <w:spacing w:before="240" w:line="240" w:lineRule="exact"/>
      <w:ind w:left="709" w:hanging="709"/>
    </w:pPr>
  </w:style>
  <w:style w:type="paragraph" w:styleId="Aufzhlungszeichen">
    <w:name w:val="List Bullet"/>
    <w:basedOn w:val="Standard"/>
    <w:autoRedefine/>
    <w:pPr>
      <w:numPr>
        <w:numId w:val="21"/>
      </w:numPr>
    </w:pPr>
  </w:style>
  <w:style w:type="table" w:styleId="Tabellenraster">
    <w:name w:val="Table Grid"/>
    <w:basedOn w:val="NormaleTabelle"/>
    <w:rsid w:val="00B06B12"/>
    <w:pPr>
      <w:overflowPunct w:val="0"/>
      <w:autoSpaceDE w:val="0"/>
      <w:autoSpaceDN w:val="0"/>
      <w:adjustRightInd w:val="0"/>
      <w:textAlignment w:val="baseline"/>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style>
  <w:style w:type="paragraph" w:styleId="Endnotentext">
    <w:name w:val="endnote text"/>
    <w:basedOn w:val="Standard"/>
    <w:semiHidden/>
    <w:rsid w:val="006755BB"/>
  </w:style>
  <w:style w:type="character" w:styleId="Endnotenzeichen">
    <w:name w:val="endnote reference"/>
    <w:semiHidden/>
    <w:rsid w:val="006755BB"/>
    <w:rPr>
      <w:vertAlign w:val="superscript"/>
    </w:rPr>
  </w:style>
  <w:style w:type="paragraph" w:styleId="Titel">
    <w:name w:val="Title"/>
    <w:basedOn w:val="Standard"/>
    <w:next w:val="Standard"/>
    <w:qFormat/>
    <w:rsid w:val="00D92A92"/>
    <w:pPr>
      <w:overflowPunct/>
      <w:textAlignment w:val="auto"/>
    </w:pPr>
    <w:rPr>
      <w:rFonts w:ascii="DBJDPI+TimesNewRoman,Bold" w:hAnsi="DBJDPI+TimesNewRoman,Bold"/>
      <w:sz w:val="24"/>
      <w:szCs w:val="24"/>
    </w:rPr>
  </w:style>
  <w:style w:type="paragraph" w:customStyle="1" w:styleId="Default">
    <w:name w:val="Default"/>
    <w:rsid w:val="00871B0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3776D7"/>
  </w:style>
  <w:style w:type="character" w:styleId="Funotenzeichen">
    <w:name w:val="footnote reference"/>
    <w:semiHidden/>
    <w:rsid w:val="003776D7"/>
    <w:rPr>
      <w:vertAlign w:val="superscript"/>
    </w:rPr>
  </w:style>
  <w:style w:type="paragraph" w:styleId="Sprechblasentext">
    <w:name w:val="Balloon Text"/>
    <w:basedOn w:val="Standard"/>
    <w:semiHidden/>
    <w:rsid w:val="003318C9"/>
    <w:rPr>
      <w:rFonts w:ascii="Tahoma" w:hAnsi="Tahoma" w:cs="Tahoma"/>
      <w:sz w:val="16"/>
      <w:szCs w:val="16"/>
    </w:rPr>
  </w:style>
  <w:style w:type="paragraph" w:styleId="berarbeitung">
    <w:name w:val="Revision"/>
    <w:hidden/>
    <w:uiPriority w:val="99"/>
    <w:semiHidden/>
    <w:rsid w:val="00061B15"/>
    <w:rPr>
      <w:rFonts w:ascii="Arial" w:hAnsi="Arial"/>
    </w:rPr>
  </w:style>
  <w:style w:type="character" w:customStyle="1" w:styleId="TextkrperZchn">
    <w:name w:val="Textkörper Zchn"/>
    <w:link w:val="Textkrper"/>
    <w:rsid w:val="008D30C1"/>
    <w:rPr>
      <w:rFonts w:ascii="Arial" w:hAnsi="Arial"/>
      <w:b/>
      <w:bCs/>
    </w:rPr>
  </w:style>
  <w:style w:type="paragraph" w:styleId="Listenabsatz">
    <w:name w:val="List Paragraph"/>
    <w:basedOn w:val="Standard"/>
    <w:uiPriority w:val="34"/>
    <w:qFormat/>
    <w:rsid w:val="00257F02"/>
    <w:pPr>
      <w:ind w:left="720"/>
      <w:contextualSpacing/>
    </w:pPr>
  </w:style>
  <w:style w:type="character" w:styleId="Hyperlink">
    <w:name w:val="Hyperlink"/>
    <w:basedOn w:val="Absatz-Standardschriftart"/>
    <w:rsid w:val="00C71F88"/>
    <w:rPr>
      <w:color w:val="0000FF" w:themeColor="hyperlink"/>
      <w:u w:val="single"/>
    </w:rPr>
  </w:style>
  <w:style w:type="character" w:styleId="Kommentarzeichen">
    <w:name w:val="annotation reference"/>
    <w:basedOn w:val="Absatz-Standardschriftart"/>
    <w:rsid w:val="00E70BF2"/>
    <w:rPr>
      <w:sz w:val="16"/>
      <w:szCs w:val="16"/>
    </w:rPr>
  </w:style>
  <w:style w:type="paragraph" w:styleId="Kommentartext">
    <w:name w:val="annotation text"/>
    <w:basedOn w:val="Standard"/>
    <w:link w:val="KommentartextZchn"/>
    <w:rsid w:val="00E70BF2"/>
  </w:style>
  <w:style w:type="character" w:customStyle="1" w:styleId="KommentartextZchn">
    <w:name w:val="Kommentartext Zchn"/>
    <w:basedOn w:val="Absatz-Standardschriftart"/>
    <w:link w:val="Kommentartext"/>
    <w:rsid w:val="00E70BF2"/>
    <w:rPr>
      <w:rFonts w:ascii="Arial" w:hAnsi="Arial"/>
    </w:rPr>
  </w:style>
  <w:style w:type="paragraph" w:styleId="Kommentarthema">
    <w:name w:val="annotation subject"/>
    <w:basedOn w:val="Kommentartext"/>
    <w:next w:val="Kommentartext"/>
    <w:link w:val="KommentarthemaZchn"/>
    <w:rsid w:val="00E70BF2"/>
    <w:rPr>
      <w:b/>
      <w:bCs/>
    </w:rPr>
  </w:style>
  <w:style w:type="character" w:customStyle="1" w:styleId="KommentarthemaZchn">
    <w:name w:val="Kommentarthema Zchn"/>
    <w:basedOn w:val="KommentartextZchn"/>
    <w:link w:val="Kommentarthema"/>
    <w:rsid w:val="00E70BF2"/>
    <w:rPr>
      <w:rFonts w:ascii="Arial" w:hAnsi="Arial"/>
      <w:b/>
      <w:bCs/>
    </w:rPr>
  </w:style>
  <w:style w:type="character" w:customStyle="1" w:styleId="KopfzeileZchn">
    <w:name w:val="Kopfzeile Zchn"/>
    <w:basedOn w:val="Absatz-Standardschriftart"/>
    <w:link w:val="Kopfzeile"/>
    <w:rsid w:val="00D433AB"/>
    <w:rPr>
      <w:rFonts w:ascii="Arial" w:hAnsi="Arial"/>
    </w:rPr>
  </w:style>
  <w:style w:type="character" w:styleId="Platzhaltertext">
    <w:name w:val="Placeholder Text"/>
    <w:basedOn w:val="Absatz-Standardschriftart"/>
    <w:uiPriority w:val="99"/>
    <w:semiHidden/>
    <w:rsid w:val="00B16A79"/>
    <w:rPr>
      <w:color w:val="808080"/>
    </w:rPr>
  </w:style>
  <w:style w:type="paragraph" w:styleId="Dokumentstruktur">
    <w:name w:val="Document Map"/>
    <w:basedOn w:val="Standard"/>
    <w:link w:val="DokumentstrukturZchn"/>
    <w:semiHidden/>
    <w:unhideWhenUsed/>
    <w:rsid w:val="004E7611"/>
    <w:rPr>
      <w:rFonts w:ascii="Times New Roman" w:hAnsi="Times New Roman"/>
      <w:sz w:val="24"/>
      <w:szCs w:val="24"/>
    </w:rPr>
  </w:style>
  <w:style w:type="character" w:customStyle="1" w:styleId="DokumentstrukturZchn">
    <w:name w:val="Dokumentstruktur Zchn"/>
    <w:basedOn w:val="Absatz-Standardschriftart"/>
    <w:link w:val="Dokumentstruktur"/>
    <w:semiHidden/>
    <w:rsid w:val="004E7611"/>
    <w:rPr>
      <w:sz w:val="24"/>
      <w:szCs w:val="24"/>
    </w:rPr>
  </w:style>
  <w:style w:type="character" w:styleId="BesuchterLink">
    <w:name w:val="FollowedHyperlink"/>
    <w:basedOn w:val="Absatz-Standardschriftart"/>
    <w:semiHidden/>
    <w:unhideWhenUsed/>
    <w:rsid w:val="00EF220C"/>
    <w:rPr>
      <w:color w:val="800080" w:themeColor="followedHyperlink"/>
      <w:u w:val="single"/>
    </w:rPr>
  </w:style>
  <w:style w:type="paragraph" w:styleId="StandardWeb">
    <w:name w:val="Normal (Web)"/>
    <w:basedOn w:val="Standard"/>
    <w:uiPriority w:val="99"/>
    <w:semiHidden/>
    <w:unhideWhenUsed/>
    <w:rsid w:val="003A3388"/>
    <w:pPr>
      <w:overflowPunct/>
      <w:autoSpaceDE/>
      <w:autoSpaceDN/>
      <w:adjustRightInd/>
      <w:spacing w:before="100" w:beforeAutospacing="1" w:after="100" w:afterAutospacing="1"/>
      <w:textAlignment w:val="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31732">
      <w:bodyDiv w:val="1"/>
      <w:marLeft w:val="0"/>
      <w:marRight w:val="0"/>
      <w:marTop w:val="0"/>
      <w:marBottom w:val="0"/>
      <w:divBdr>
        <w:top w:val="none" w:sz="0" w:space="0" w:color="auto"/>
        <w:left w:val="none" w:sz="0" w:space="0" w:color="auto"/>
        <w:bottom w:val="none" w:sz="0" w:space="0" w:color="auto"/>
        <w:right w:val="none" w:sz="0" w:space="0" w:color="auto"/>
      </w:divBdr>
    </w:div>
    <w:div w:id="174544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flanzengesundheit.julius-kuehn.de/index.php?menuid=62&amp;reporeid=3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flanzengesundheit.julius-kuehn.de/index.php?menuid=62&amp;reporeid=30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KOPFNEU2.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69291-BD98-4590-B1EF-1D03DA40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KOPFNEU2.DOT</Template>
  <TotalTime>0</TotalTime>
  <Pages>2</Pages>
  <Words>748</Words>
  <Characters>4716</Characters>
  <Application>Microsoft Office Word</Application>
  <DocSecurity>4</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Pflanzenschutzamt Berlin</vt:lpstr>
      <vt:lpstr>Pflanzenschutzamt Berlin</vt:lpstr>
    </vt:vector>
  </TitlesOfParts>
  <Company>PflA</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Pflanzenschutzamt Berlin</dc:title>
  <dc:creator>Sen Stadt Um</dc:creator>
  <cp:lastModifiedBy>Müller, Meta (LMTVet)</cp:lastModifiedBy>
  <cp:revision>2</cp:revision>
  <cp:lastPrinted>2019-05-02T09:58:00Z</cp:lastPrinted>
  <dcterms:created xsi:type="dcterms:W3CDTF">2020-02-06T13:47:00Z</dcterms:created>
  <dcterms:modified xsi:type="dcterms:W3CDTF">2020-02-06T13:47:00Z</dcterms:modified>
</cp:coreProperties>
</file>